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3D50B" w14:textId="77777777" w:rsidR="000E470A" w:rsidRPr="000E470A" w:rsidRDefault="000E470A" w:rsidP="000E470A">
      <w:pPr>
        <w:pStyle w:val="Body"/>
        <w:widowControl w:val="0"/>
        <w:outlineLvl w:val="0"/>
        <w:rPr>
          <w:b/>
          <w:bCs/>
        </w:rPr>
      </w:pPr>
      <w:bookmarkStart w:id="0" w:name="OLE_LINK1"/>
      <w:bookmarkStart w:id="1" w:name="OLE_LINK2"/>
      <w:bookmarkStart w:id="2" w:name="OLE_LINK3"/>
      <w:bookmarkStart w:id="3" w:name="OLE_LINK4"/>
      <w:r w:rsidRPr="000E470A">
        <w:rPr>
          <w:b/>
          <w:bCs/>
          <w:u w:val="single"/>
        </w:rPr>
        <w:t>Cook</w:t>
      </w:r>
      <w:r>
        <w:rPr>
          <w:b/>
          <w:bCs/>
        </w:rPr>
        <w:t xml:space="preserve"> – </w:t>
      </w:r>
      <w:r w:rsidRPr="000E470A">
        <w:rPr>
          <w:b/>
          <w:bCs/>
        </w:rPr>
        <w:t>St. Fidelis Friary – Appleton, WI</w:t>
      </w:r>
    </w:p>
    <w:p w14:paraId="6AC0A950" w14:textId="77777777" w:rsidR="000E470A" w:rsidRDefault="000E470A" w:rsidP="000E470A">
      <w:pPr>
        <w:pStyle w:val="Body"/>
        <w:widowControl w:val="0"/>
        <w:outlineLvl w:val="0"/>
        <w:rPr>
          <w:b/>
          <w:bCs/>
        </w:rPr>
      </w:pPr>
      <w:r w:rsidRPr="000E470A">
        <w:rPr>
          <w:b/>
          <w:bCs/>
        </w:rPr>
        <w:t>The Province of St. Joseph of the Capuchin Order</w:t>
      </w:r>
    </w:p>
    <w:p w14:paraId="4E811151" w14:textId="77777777" w:rsidR="009B1D00" w:rsidRDefault="009B1D00" w:rsidP="000E470A">
      <w:pPr>
        <w:pStyle w:val="Body"/>
        <w:widowControl w:val="0"/>
        <w:outlineLvl w:val="0"/>
        <w:rPr>
          <w:b/>
          <w:bCs/>
        </w:rPr>
      </w:pPr>
    </w:p>
    <w:p w14:paraId="4882410B" w14:textId="48061D0F" w:rsidR="009B1D00" w:rsidRPr="000E470A" w:rsidRDefault="009B1D00" w:rsidP="000E470A">
      <w:pPr>
        <w:pStyle w:val="Body"/>
        <w:widowControl w:val="0"/>
        <w:outlineLvl w:val="0"/>
        <w:rPr>
          <w:b/>
          <w:bCs/>
        </w:rPr>
      </w:pPr>
      <w:r>
        <w:rPr>
          <w:b/>
          <w:bCs/>
        </w:rPr>
        <w:t>30 hours/week</w:t>
      </w:r>
      <w:bookmarkStart w:id="4" w:name="_GoBack"/>
      <w:bookmarkEnd w:id="4"/>
    </w:p>
    <w:p w14:paraId="7C2C433E" w14:textId="77777777" w:rsidR="000E470A" w:rsidRPr="00E5220C" w:rsidRDefault="000E470A" w:rsidP="000E470A">
      <w:pPr>
        <w:pStyle w:val="Body"/>
        <w:widowControl w:val="0"/>
        <w:rPr>
          <w:rFonts w:ascii="Times New Roman" w:eastAsia="Times New Roman" w:hAnsi="Times New Roman" w:cs="Times New Roman"/>
          <w:b/>
          <w:bCs/>
        </w:rPr>
      </w:pPr>
    </w:p>
    <w:p w14:paraId="491C91EA" w14:textId="77777777" w:rsidR="000E470A" w:rsidRPr="00E5220C" w:rsidRDefault="000E470A" w:rsidP="000E470A">
      <w:pPr>
        <w:pStyle w:val="Body"/>
        <w:widowControl w:val="0"/>
        <w:rPr>
          <w:i/>
          <w:iCs/>
        </w:rPr>
      </w:pPr>
      <w:r w:rsidRPr="00E5220C">
        <w:rPr>
          <w:i/>
          <w:iC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6816A987" w14:textId="77777777" w:rsidR="000E470A" w:rsidRPr="00E5220C" w:rsidRDefault="000E470A" w:rsidP="000E470A">
      <w:pPr>
        <w:pStyle w:val="Body"/>
        <w:widowControl w:val="0"/>
        <w:rPr>
          <w:rFonts w:ascii="Times New Roman" w:eastAsia="Times New Roman" w:hAnsi="Times New Roman" w:cs="Times New Roman"/>
          <w:sz w:val="22"/>
          <w:szCs w:val="22"/>
        </w:rPr>
      </w:pPr>
    </w:p>
    <w:p w14:paraId="487292FC" w14:textId="77777777" w:rsidR="000E470A" w:rsidRPr="00E5220C" w:rsidRDefault="000E470A" w:rsidP="000E470A">
      <w:pPr>
        <w:pStyle w:val="Body"/>
        <w:widowControl w:val="0"/>
        <w:rPr>
          <w:sz w:val="22"/>
          <w:szCs w:val="22"/>
        </w:rPr>
      </w:pPr>
      <w:r>
        <w:rPr>
          <w:sz w:val="22"/>
          <w:szCs w:val="22"/>
        </w:rPr>
        <w:t>The St. Fidelis Friary</w:t>
      </w:r>
      <w:r w:rsidRPr="00E5220C">
        <w:rPr>
          <w:sz w:val="22"/>
          <w:szCs w:val="22"/>
        </w:rPr>
        <w:t xml:space="preserve"> is currently seeking </w:t>
      </w:r>
      <w:r>
        <w:rPr>
          <w:sz w:val="22"/>
          <w:szCs w:val="22"/>
        </w:rPr>
        <w:t>a</w:t>
      </w:r>
      <w:r w:rsidRPr="00E5220C">
        <w:rPr>
          <w:sz w:val="22"/>
          <w:szCs w:val="22"/>
        </w:rPr>
        <w:t xml:space="preserve"> </w:t>
      </w:r>
      <w:r>
        <w:rPr>
          <w:sz w:val="22"/>
          <w:szCs w:val="22"/>
        </w:rPr>
        <w:t>Cook who will be responsible for preparing and cooking meals as scheduled for the St. Fidelis Community.</w:t>
      </w:r>
    </w:p>
    <w:p w14:paraId="6E7D9972" w14:textId="77777777" w:rsidR="000E470A" w:rsidRPr="00E5220C" w:rsidRDefault="000E470A" w:rsidP="000E470A">
      <w:pPr>
        <w:pStyle w:val="Body"/>
        <w:widowControl w:val="0"/>
        <w:rPr>
          <w:rFonts w:ascii="Times New Roman" w:eastAsia="Times New Roman" w:hAnsi="Times New Roman" w:cs="Times New Roman"/>
          <w:sz w:val="22"/>
          <w:szCs w:val="22"/>
        </w:rPr>
      </w:pPr>
    </w:p>
    <w:p w14:paraId="6374AAB1" w14:textId="77777777" w:rsidR="000E470A" w:rsidRPr="002D6EAE" w:rsidRDefault="000E470A" w:rsidP="000E470A">
      <w:pPr>
        <w:pStyle w:val="Body"/>
        <w:widowControl w:val="0"/>
        <w:rPr>
          <w:b/>
          <w:sz w:val="22"/>
          <w:szCs w:val="22"/>
          <w:u w:val="single"/>
        </w:rPr>
      </w:pPr>
      <w:r w:rsidRPr="00E5220C">
        <w:t xml:space="preserve"> </w:t>
      </w:r>
      <w:r w:rsidRPr="002D6EAE">
        <w:rPr>
          <w:b/>
          <w:sz w:val="22"/>
          <w:szCs w:val="22"/>
          <w:u w:val="single"/>
        </w:rPr>
        <w:t xml:space="preserve">Responsibilities:  </w:t>
      </w:r>
    </w:p>
    <w:p w14:paraId="0DC520F2" w14:textId="77777777" w:rsidR="000E470A" w:rsidRDefault="000E470A" w:rsidP="000E470A">
      <w:pPr>
        <w:pStyle w:val="BodyText"/>
        <w:numPr>
          <w:ilvl w:val="0"/>
          <w:numId w:val="2"/>
        </w:numPr>
      </w:pPr>
      <w:r w:rsidRPr="00E5220C">
        <w:t xml:space="preserve">Demonstrate, exemplify and support the Capuchin </w:t>
      </w:r>
      <w:proofErr w:type="spellStart"/>
      <w:r w:rsidRPr="00E5220C">
        <w:t>Charism</w:t>
      </w:r>
      <w:proofErr w:type="spellEnd"/>
      <w:r w:rsidRPr="00E5220C">
        <w:t xml:space="preserve"> and Provincial Mission, Vision and Values throughout all professional responsibilities and activities</w:t>
      </w:r>
    </w:p>
    <w:p w14:paraId="5E8D92D1" w14:textId="77777777" w:rsidR="000E470A" w:rsidRDefault="000E470A" w:rsidP="000E470A">
      <w:pPr>
        <w:pStyle w:val="BodyText"/>
        <w:numPr>
          <w:ilvl w:val="0"/>
          <w:numId w:val="2"/>
        </w:numPr>
      </w:pPr>
      <w:r>
        <w:t>Prepare menus with the Local Minister and plan shopping lists for food and supplies</w:t>
      </w:r>
    </w:p>
    <w:p w14:paraId="784650E3" w14:textId="77777777" w:rsidR="000E470A" w:rsidRDefault="000E470A" w:rsidP="000E470A">
      <w:pPr>
        <w:pStyle w:val="BodyText"/>
        <w:numPr>
          <w:ilvl w:val="0"/>
          <w:numId w:val="2"/>
        </w:numPr>
      </w:pPr>
      <w:r>
        <w:t>Maintain appropriate inventories of food and supplies, keeping condiments and supplies stocked and clean in dining area, kitchen and pantry</w:t>
      </w:r>
    </w:p>
    <w:p w14:paraId="3C9A030F" w14:textId="77777777" w:rsidR="000E470A" w:rsidRDefault="000E470A" w:rsidP="000E470A">
      <w:pPr>
        <w:pStyle w:val="BodyText"/>
        <w:numPr>
          <w:ilvl w:val="0"/>
          <w:numId w:val="2"/>
        </w:numPr>
      </w:pPr>
      <w:r>
        <w:t>Store leftovers after each meal, recording date on container with leftover food, being sure to use or dispose of food at appropriate times</w:t>
      </w:r>
    </w:p>
    <w:p w14:paraId="7B74342E" w14:textId="77777777" w:rsidR="000E470A" w:rsidRDefault="000E470A" w:rsidP="000E470A">
      <w:pPr>
        <w:pStyle w:val="BodyText"/>
        <w:numPr>
          <w:ilvl w:val="0"/>
          <w:numId w:val="2"/>
        </w:numPr>
      </w:pPr>
      <w:r>
        <w:t>Complying with the diets of the friars, prepare and serve two nutritious and quality meals</w:t>
      </w:r>
    </w:p>
    <w:p w14:paraId="3402D1D5" w14:textId="77777777" w:rsidR="000E470A" w:rsidRDefault="000E470A" w:rsidP="000E470A">
      <w:pPr>
        <w:pStyle w:val="BodyText"/>
        <w:numPr>
          <w:ilvl w:val="0"/>
          <w:numId w:val="2"/>
        </w:numPr>
      </w:pPr>
      <w:r>
        <w:t>Incorporate fresh fruits and vegetables in meal planning when possible and financially reasonable</w:t>
      </w:r>
    </w:p>
    <w:p w14:paraId="6B389B70" w14:textId="77777777" w:rsidR="000E470A" w:rsidRDefault="000E470A" w:rsidP="000E470A">
      <w:pPr>
        <w:pStyle w:val="BodyText"/>
        <w:numPr>
          <w:ilvl w:val="0"/>
          <w:numId w:val="2"/>
        </w:numPr>
      </w:pPr>
      <w:r>
        <w:t>Monitor and replenish serving line during meals</w:t>
      </w:r>
    </w:p>
    <w:p w14:paraId="75B00754" w14:textId="77777777" w:rsidR="000E470A" w:rsidRDefault="000E470A" w:rsidP="000E470A">
      <w:pPr>
        <w:pStyle w:val="BodyText"/>
        <w:numPr>
          <w:ilvl w:val="0"/>
          <w:numId w:val="2"/>
        </w:numPr>
      </w:pPr>
      <w:r>
        <w:t xml:space="preserve">Keep equipment and appliances in good working order, reporting any malfunctions to the </w:t>
      </w:r>
      <w:r w:rsidR="00E228D3">
        <w:t>Friary Manager</w:t>
      </w:r>
    </w:p>
    <w:p w14:paraId="7D16143A" w14:textId="77777777" w:rsidR="00E228D3" w:rsidRDefault="00E228D3" w:rsidP="000E470A">
      <w:pPr>
        <w:pStyle w:val="BodyText"/>
        <w:numPr>
          <w:ilvl w:val="0"/>
          <w:numId w:val="2"/>
        </w:numPr>
      </w:pPr>
      <w:r>
        <w:t>Develop and implement a cleaning schedule for areas of responsibility</w:t>
      </w:r>
    </w:p>
    <w:p w14:paraId="5312F8DE" w14:textId="77777777" w:rsidR="00E228D3" w:rsidRDefault="00E228D3" w:rsidP="000E470A">
      <w:pPr>
        <w:pStyle w:val="BodyText"/>
        <w:numPr>
          <w:ilvl w:val="0"/>
          <w:numId w:val="2"/>
        </w:numPr>
      </w:pPr>
      <w:r>
        <w:t>Follow established sanitation and safety guidelines and procedures</w:t>
      </w:r>
    </w:p>
    <w:p w14:paraId="19E249F9" w14:textId="77777777" w:rsidR="00E228D3" w:rsidRDefault="00E228D3" w:rsidP="000E470A">
      <w:pPr>
        <w:pStyle w:val="BodyText"/>
        <w:numPr>
          <w:ilvl w:val="0"/>
          <w:numId w:val="2"/>
        </w:numPr>
      </w:pPr>
      <w:r>
        <w:t>Provide a clean and safe work environment throughout meal preparation and scheduled shift</w:t>
      </w:r>
    </w:p>
    <w:p w14:paraId="193C8976" w14:textId="77777777" w:rsidR="00E228D3" w:rsidRDefault="00E228D3" w:rsidP="000E470A">
      <w:pPr>
        <w:pStyle w:val="BodyText"/>
        <w:numPr>
          <w:ilvl w:val="0"/>
          <w:numId w:val="2"/>
        </w:numPr>
      </w:pPr>
      <w:r>
        <w:t>Works in conjunction with others to ensure the kitchen and dining room is prepared for meals and is cleaned after meals</w:t>
      </w:r>
    </w:p>
    <w:p w14:paraId="42722997" w14:textId="77777777" w:rsidR="00E228D3" w:rsidRDefault="00E228D3" w:rsidP="000E470A">
      <w:pPr>
        <w:pStyle w:val="BodyText"/>
        <w:numPr>
          <w:ilvl w:val="0"/>
          <w:numId w:val="2"/>
        </w:numPr>
      </w:pPr>
      <w:r>
        <w:t>Comply with Province and ministry policies, procedures, guidelines and standards</w:t>
      </w:r>
    </w:p>
    <w:p w14:paraId="30B268C3" w14:textId="77777777" w:rsidR="00E228D3" w:rsidRDefault="00E228D3" w:rsidP="000E470A">
      <w:pPr>
        <w:pStyle w:val="BodyText"/>
        <w:numPr>
          <w:ilvl w:val="0"/>
          <w:numId w:val="2"/>
        </w:numPr>
      </w:pPr>
      <w:r>
        <w:t>Other duties as assigned</w:t>
      </w:r>
    </w:p>
    <w:p w14:paraId="4769D1B0" w14:textId="77777777" w:rsidR="00E228D3" w:rsidRPr="00E67DB4" w:rsidRDefault="00E228D3" w:rsidP="00E04CE1">
      <w:pPr>
        <w:pStyle w:val="BodyText"/>
        <w:ind w:left="360"/>
      </w:pPr>
    </w:p>
    <w:p w14:paraId="419E2667" w14:textId="77777777" w:rsidR="000E470A" w:rsidRPr="002D6EAE" w:rsidRDefault="000E470A" w:rsidP="000E470A">
      <w:pPr>
        <w:pStyle w:val="Body"/>
        <w:widowControl w:val="0"/>
        <w:rPr>
          <w:b/>
          <w:sz w:val="22"/>
          <w:szCs w:val="22"/>
          <w:u w:val="single"/>
        </w:rPr>
      </w:pPr>
      <w:r w:rsidRPr="002D6EAE">
        <w:rPr>
          <w:b/>
          <w:sz w:val="22"/>
          <w:szCs w:val="22"/>
          <w:u w:val="single"/>
        </w:rPr>
        <w:t xml:space="preserve">Qualifications:  </w:t>
      </w:r>
    </w:p>
    <w:p w14:paraId="6B34129C" w14:textId="77777777" w:rsidR="000E470A" w:rsidRDefault="000E470A" w:rsidP="000E470A">
      <w:pPr>
        <w:pStyle w:val="Body"/>
        <w:widowControl w:val="0"/>
        <w:numPr>
          <w:ilvl w:val="0"/>
          <w:numId w:val="3"/>
        </w:numPr>
        <w:rPr>
          <w:sz w:val="22"/>
          <w:szCs w:val="22"/>
        </w:rPr>
      </w:pPr>
      <w:r>
        <w:rPr>
          <w:sz w:val="22"/>
          <w:szCs w:val="22"/>
        </w:rPr>
        <w:t>High school diploma or GED</w:t>
      </w:r>
    </w:p>
    <w:p w14:paraId="47BAD8AB" w14:textId="77777777" w:rsidR="000E470A" w:rsidRDefault="000E470A" w:rsidP="000E470A">
      <w:pPr>
        <w:pStyle w:val="Body"/>
        <w:widowControl w:val="0"/>
        <w:numPr>
          <w:ilvl w:val="0"/>
          <w:numId w:val="3"/>
        </w:numPr>
        <w:rPr>
          <w:sz w:val="22"/>
          <w:szCs w:val="22"/>
        </w:rPr>
      </w:pPr>
      <w:r>
        <w:rPr>
          <w:sz w:val="22"/>
          <w:szCs w:val="22"/>
        </w:rPr>
        <w:t>Valid Drivers license</w:t>
      </w:r>
    </w:p>
    <w:p w14:paraId="6616E479" w14:textId="77777777" w:rsidR="000E470A" w:rsidRDefault="000E470A" w:rsidP="000E470A">
      <w:pPr>
        <w:pStyle w:val="Body"/>
        <w:widowControl w:val="0"/>
        <w:numPr>
          <w:ilvl w:val="0"/>
          <w:numId w:val="3"/>
        </w:numPr>
        <w:rPr>
          <w:sz w:val="22"/>
          <w:szCs w:val="22"/>
        </w:rPr>
      </w:pPr>
      <w:r>
        <w:rPr>
          <w:sz w:val="22"/>
          <w:szCs w:val="22"/>
        </w:rPr>
        <w:t xml:space="preserve">2 years experience in </w:t>
      </w:r>
      <w:r w:rsidR="0065181F">
        <w:rPr>
          <w:sz w:val="22"/>
          <w:szCs w:val="22"/>
        </w:rPr>
        <w:t>similar environment and level of responsibility</w:t>
      </w:r>
    </w:p>
    <w:p w14:paraId="1747D352" w14:textId="77777777" w:rsidR="000E470A" w:rsidRDefault="000E470A" w:rsidP="000E470A">
      <w:pPr>
        <w:pStyle w:val="Body"/>
        <w:widowControl w:val="0"/>
        <w:numPr>
          <w:ilvl w:val="0"/>
          <w:numId w:val="3"/>
        </w:numPr>
        <w:rPr>
          <w:sz w:val="22"/>
          <w:szCs w:val="22"/>
        </w:rPr>
      </w:pPr>
      <w:r>
        <w:rPr>
          <w:sz w:val="22"/>
          <w:szCs w:val="22"/>
        </w:rPr>
        <w:t>Familiar with non profit work environment</w:t>
      </w:r>
    </w:p>
    <w:p w14:paraId="3982B0B4" w14:textId="77777777" w:rsidR="000E470A" w:rsidRDefault="000E470A" w:rsidP="000E470A">
      <w:pPr>
        <w:pStyle w:val="Body"/>
        <w:widowControl w:val="0"/>
        <w:numPr>
          <w:ilvl w:val="0"/>
          <w:numId w:val="3"/>
        </w:numPr>
        <w:rPr>
          <w:sz w:val="22"/>
          <w:szCs w:val="22"/>
        </w:rPr>
      </w:pPr>
      <w:r>
        <w:rPr>
          <w:sz w:val="22"/>
          <w:szCs w:val="22"/>
        </w:rPr>
        <w:t>Ability to work a flexible schedule</w:t>
      </w:r>
    </w:p>
    <w:p w14:paraId="65C1C0E8" w14:textId="77777777" w:rsidR="000E470A" w:rsidRDefault="000E470A" w:rsidP="000E470A">
      <w:pPr>
        <w:pStyle w:val="Body"/>
        <w:widowControl w:val="0"/>
        <w:numPr>
          <w:ilvl w:val="0"/>
          <w:numId w:val="3"/>
        </w:numPr>
        <w:rPr>
          <w:sz w:val="22"/>
          <w:szCs w:val="22"/>
        </w:rPr>
      </w:pPr>
      <w:r>
        <w:rPr>
          <w:sz w:val="22"/>
          <w:szCs w:val="22"/>
        </w:rPr>
        <w:t xml:space="preserve">Knowledge of and ability to </w:t>
      </w:r>
      <w:r w:rsidR="0065181F">
        <w:rPr>
          <w:sz w:val="22"/>
          <w:szCs w:val="22"/>
        </w:rPr>
        <w:t>use appliances and equipment necessary to operate a kitchen</w:t>
      </w:r>
    </w:p>
    <w:p w14:paraId="5512641D" w14:textId="77777777" w:rsidR="000E470A" w:rsidRDefault="000E470A" w:rsidP="000E470A">
      <w:pPr>
        <w:pStyle w:val="Body"/>
        <w:widowControl w:val="0"/>
        <w:numPr>
          <w:ilvl w:val="0"/>
          <w:numId w:val="3"/>
        </w:numPr>
        <w:rPr>
          <w:sz w:val="22"/>
          <w:szCs w:val="22"/>
        </w:rPr>
      </w:pPr>
      <w:r>
        <w:rPr>
          <w:sz w:val="22"/>
          <w:szCs w:val="22"/>
        </w:rPr>
        <w:t>Ability to work independent and with a team</w:t>
      </w:r>
    </w:p>
    <w:p w14:paraId="3D979297" w14:textId="77777777" w:rsidR="000E470A" w:rsidRDefault="000E470A" w:rsidP="000E470A">
      <w:pPr>
        <w:pStyle w:val="Body"/>
        <w:widowControl w:val="0"/>
        <w:numPr>
          <w:ilvl w:val="0"/>
          <w:numId w:val="3"/>
        </w:numPr>
        <w:rPr>
          <w:sz w:val="22"/>
          <w:szCs w:val="22"/>
        </w:rPr>
      </w:pPr>
      <w:r>
        <w:rPr>
          <w:sz w:val="22"/>
          <w:szCs w:val="22"/>
        </w:rPr>
        <w:t>Professional demeanor and appearance</w:t>
      </w:r>
    </w:p>
    <w:p w14:paraId="7ADF6D77" w14:textId="77777777" w:rsidR="000E470A" w:rsidRPr="00E67DB4" w:rsidRDefault="000E470A" w:rsidP="000E470A">
      <w:pPr>
        <w:pStyle w:val="Body"/>
        <w:widowControl w:val="0"/>
        <w:numPr>
          <w:ilvl w:val="0"/>
          <w:numId w:val="3"/>
        </w:numPr>
        <w:rPr>
          <w:sz w:val="22"/>
          <w:szCs w:val="22"/>
        </w:rPr>
      </w:pPr>
      <w:r>
        <w:rPr>
          <w:sz w:val="22"/>
          <w:szCs w:val="22"/>
        </w:rPr>
        <w:t>Ability to respect confidentiality</w:t>
      </w:r>
    </w:p>
    <w:p w14:paraId="68775A6D" w14:textId="77777777" w:rsidR="000E470A" w:rsidRPr="00E67DB4" w:rsidRDefault="000E470A" w:rsidP="000E470A">
      <w:pPr>
        <w:pStyle w:val="Body"/>
        <w:widowControl w:val="0"/>
        <w:rPr>
          <w:rFonts w:ascii="Times New Roman" w:eastAsia="Times New Roman" w:hAnsi="Times New Roman" w:cs="Times New Roman"/>
          <w:sz w:val="22"/>
          <w:szCs w:val="22"/>
        </w:rPr>
      </w:pPr>
    </w:p>
    <w:p w14:paraId="170C6AC5" w14:textId="77777777" w:rsidR="00C74245" w:rsidRDefault="00C74245" w:rsidP="000E470A">
      <w:pPr>
        <w:pStyle w:val="Body"/>
        <w:widowControl w:val="0"/>
        <w:outlineLvl w:val="0"/>
        <w:rPr>
          <w:sz w:val="22"/>
          <w:szCs w:val="22"/>
        </w:rPr>
      </w:pPr>
    </w:p>
    <w:p w14:paraId="45D4EC87" w14:textId="77777777" w:rsidR="000E470A" w:rsidRPr="00E67DB4" w:rsidRDefault="000E470A" w:rsidP="000E470A">
      <w:pPr>
        <w:pStyle w:val="Body"/>
        <w:widowControl w:val="0"/>
        <w:outlineLvl w:val="0"/>
        <w:rPr>
          <w:sz w:val="22"/>
          <w:szCs w:val="22"/>
        </w:rPr>
      </w:pPr>
      <w:r w:rsidRPr="00E67DB4">
        <w:rPr>
          <w:sz w:val="22"/>
          <w:szCs w:val="22"/>
        </w:rPr>
        <w:t>Interested candidates can apply in any of the follow 2 ways:</w:t>
      </w:r>
    </w:p>
    <w:p w14:paraId="1482C439" w14:textId="77777777" w:rsidR="000E470A" w:rsidRPr="00E67DB4" w:rsidRDefault="000E470A" w:rsidP="000E470A">
      <w:pPr>
        <w:pStyle w:val="Body"/>
        <w:widowControl w:val="0"/>
        <w:rPr>
          <w:rFonts w:ascii="Times New Roman" w:eastAsia="Times New Roman" w:hAnsi="Times New Roman" w:cs="Times New Roman"/>
          <w:sz w:val="22"/>
          <w:szCs w:val="22"/>
        </w:rPr>
      </w:pPr>
    </w:p>
    <w:p w14:paraId="77AE75A0" w14:textId="77777777" w:rsidR="000E470A" w:rsidRPr="00E67DB4" w:rsidRDefault="000E470A" w:rsidP="000E470A">
      <w:pPr>
        <w:pStyle w:val="Body"/>
        <w:widowControl w:val="0"/>
        <w:ind w:firstLine="720"/>
        <w:outlineLvl w:val="0"/>
        <w:rPr>
          <w:b/>
          <w:bCs/>
          <w:sz w:val="22"/>
          <w:szCs w:val="22"/>
        </w:rPr>
      </w:pPr>
      <w:r w:rsidRPr="00E67DB4">
        <w:rPr>
          <w:b/>
          <w:bCs/>
          <w:sz w:val="22"/>
          <w:szCs w:val="22"/>
        </w:rPr>
        <w:t xml:space="preserve">Submit letter of interest and resume to: </w:t>
      </w:r>
    </w:p>
    <w:p w14:paraId="7AE380CB" w14:textId="77777777" w:rsidR="000E470A" w:rsidRPr="00C75F88" w:rsidRDefault="000E470A" w:rsidP="000E470A">
      <w:pPr>
        <w:pStyle w:val="Body"/>
        <w:widowControl w:val="0"/>
        <w:ind w:left="720" w:hanging="720"/>
        <w:outlineLvl w:val="0"/>
        <w:rPr>
          <w:sz w:val="22"/>
          <w:szCs w:val="22"/>
        </w:rPr>
      </w:pPr>
      <w:proofErr w:type="gramStart"/>
      <w:r w:rsidRPr="00E67DB4">
        <w:t>1.</w:t>
      </w:r>
      <w:r w:rsidRPr="00E67DB4">
        <w:tab/>
      </w:r>
      <w:hyperlink r:id="rId6" w:history="1">
        <w:r w:rsidR="0065181F" w:rsidRPr="002E2C6D">
          <w:rPr>
            <w:rStyle w:val="Hyperlink"/>
          </w:rPr>
          <w:t>employment@thecapuchins.org</w:t>
        </w:r>
      </w:hyperlink>
      <w:r w:rsidR="0065181F">
        <w:t xml:space="preserve"> Cook</w:t>
      </w:r>
      <w:r>
        <w:rPr>
          <w:rStyle w:val="None"/>
          <w:sz w:val="22"/>
          <w:szCs w:val="22"/>
        </w:rPr>
        <w:t xml:space="preserve"> Position</w:t>
      </w:r>
      <w:r w:rsidRPr="00E67DB4">
        <w:rPr>
          <w:rStyle w:val="None"/>
          <w:sz w:val="22"/>
          <w:szCs w:val="22"/>
        </w:rPr>
        <w:t xml:space="preserve"> in the subject line.</w:t>
      </w:r>
      <w:proofErr w:type="gramEnd"/>
    </w:p>
    <w:p w14:paraId="04D0EDC0" w14:textId="77777777" w:rsidR="000E470A" w:rsidRPr="00C75F88" w:rsidRDefault="000E470A" w:rsidP="000E470A">
      <w:pPr>
        <w:pStyle w:val="Body"/>
        <w:widowControl w:val="0"/>
        <w:rPr>
          <w:sz w:val="22"/>
          <w:szCs w:val="22"/>
        </w:rPr>
      </w:pPr>
      <w:r w:rsidRPr="00E67DB4">
        <w:rPr>
          <w:rStyle w:val="None"/>
          <w:sz w:val="22"/>
          <w:szCs w:val="22"/>
        </w:rPr>
        <w:tab/>
        <w:t>(Or</w:t>
      </w:r>
      <w:r>
        <w:rPr>
          <w:rStyle w:val="None"/>
          <w:sz w:val="22"/>
          <w:szCs w:val="22"/>
        </w:rPr>
        <w:t xml:space="preserve"> mail to</w:t>
      </w:r>
      <w:r w:rsidRPr="00E67DB4">
        <w:rPr>
          <w:rStyle w:val="None"/>
          <w:sz w:val="22"/>
          <w:szCs w:val="22"/>
        </w:rPr>
        <w:t>)</w:t>
      </w:r>
    </w:p>
    <w:p w14:paraId="5E3D97EB" w14:textId="77777777" w:rsidR="000E470A" w:rsidRDefault="000E470A" w:rsidP="0065181F">
      <w:pPr>
        <w:pStyle w:val="Body"/>
        <w:widowControl w:val="0"/>
        <w:outlineLvl w:val="0"/>
        <w:rPr>
          <w:rStyle w:val="None"/>
          <w:sz w:val="22"/>
          <w:szCs w:val="22"/>
        </w:rPr>
      </w:pPr>
      <w:r w:rsidRPr="00E67DB4">
        <w:rPr>
          <w:rStyle w:val="None"/>
          <w:sz w:val="22"/>
          <w:szCs w:val="22"/>
        </w:rPr>
        <w:t>2.</w:t>
      </w:r>
      <w:r w:rsidRPr="00E67DB4">
        <w:rPr>
          <w:rStyle w:val="None"/>
          <w:sz w:val="22"/>
          <w:szCs w:val="22"/>
        </w:rPr>
        <w:tab/>
        <w:t xml:space="preserve">Attention: </w:t>
      </w:r>
      <w:bookmarkEnd w:id="0"/>
      <w:bookmarkEnd w:id="1"/>
      <w:r w:rsidR="0065181F">
        <w:rPr>
          <w:rStyle w:val="None"/>
          <w:sz w:val="22"/>
          <w:szCs w:val="22"/>
        </w:rPr>
        <w:t>Human Resources</w:t>
      </w:r>
    </w:p>
    <w:p w14:paraId="7BFA02E9" w14:textId="77777777" w:rsidR="0065181F" w:rsidRDefault="0065181F" w:rsidP="0065181F">
      <w:pPr>
        <w:pStyle w:val="Body"/>
        <w:widowControl w:val="0"/>
        <w:outlineLvl w:val="0"/>
        <w:rPr>
          <w:rStyle w:val="None"/>
          <w:sz w:val="22"/>
          <w:szCs w:val="22"/>
        </w:rPr>
      </w:pPr>
      <w:r>
        <w:rPr>
          <w:rStyle w:val="None"/>
          <w:sz w:val="22"/>
          <w:szCs w:val="22"/>
        </w:rPr>
        <w:tab/>
        <w:t>The Province of St. Joseph</w:t>
      </w:r>
    </w:p>
    <w:p w14:paraId="414E9E1B" w14:textId="77777777" w:rsidR="0065181F" w:rsidRDefault="0065181F" w:rsidP="0065181F">
      <w:pPr>
        <w:pStyle w:val="Body"/>
        <w:widowControl w:val="0"/>
        <w:outlineLvl w:val="0"/>
        <w:rPr>
          <w:rStyle w:val="None"/>
          <w:sz w:val="22"/>
          <w:szCs w:val="22"/>
        </w:rPr>
      </w:pPr>
      <w:r>
        <w:rPr>
          <w:rStyle w:val="None"/>
          <w:sz w:val="22"/>
          <w:szCs w:val="22"/>
        </w:rPr>
        <w:tab/>
        <w:t>1820 Mt. Elliott</w:t>
      </w:r>
    </w:p>
    <w:p w14:paraId="00143639" w14:textId="77777777" w:rsidR="0065181F" w:rsidRDefault="0065181F" w:rsidP="0065181F">
      <w:pPr>
        <w:pStyle w:val="Body"/>
        <w:widowControl w:val="0"/>
        <w:outlineLvl w:val="0"/>
      </w:pPr>
      <w:r>
        <w:rPr>
          <w:rStyle w:val="None"/>
          <w:sz w:val="22"/>
          <w:szCs w:val="22"/>
        </w:rPr>
        <w:tab/>
        <w:t>Detroit, MI - 48207</w:t>
      </w:r>
    </w:p>
    <w:p w14:paraId="2270D5F7" w14:textId="77777777" w:rsidR="001F61C2" w:rsidRDefault="001F61C2"/>
    <w:bookmarkEnd w:id="2"/>
    <w:bookmarkEnd w:id="3"/>
    <w:sectPr w:rsidR="001F61C2" w:rsidSect="00B80B9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Unicode MS">
    <w:panose1 w:val="020B0604020202020204"/>
    <w:charset w:val="4E"/>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B5788"/>
    <w:multiLevelType w:val="hybridMultilevel"/>
    <w:tmpl w:val="58FC0DA4"/>
    <w:numStyleLink w:val="ImportedStyle1"/>
  </w:abstractNum>
  <w:abstractNum w:abstractNumId="1">
    <w:nsid w:val="6FED2747"/>
    <w:multiLevelType w:val="hybridMultilevel"/>
    <w:tmpl w:val="4C34F314"/>
    <w:lvl w:ilvl="0" w:tplc="B5DA09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C6B82"/>
    <w:multiLevelType w:val="hybridMultilevel"/>
    <w:tmpl w:val="58FC0DA4"/>
    <w:styleLink w:val="ImportedStyle1"/>
    <w:lvl w:ilvl="0" w:tplc="BF4090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F2B47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4C0E4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020B20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BA702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180471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B56052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B2A01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566764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0A"/>
    <w:rsid w:val="000E470A"/>
    <w:rsid w:val="001F61C2"/>
    <w:rsid w:val="0065181F"/>
    <w:rsid w:val="009B1D00"/>
    <w:rsid w:val="00B80B9E"/>
    <w:rsid w:val="00B83467"/>
    <w:rsid w:val="00C74245"/>
    <w:rsid w:val="00E04CE1"/>
    <w:rsid w:val="00E2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3CD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E470A"/>
    <w:pPr>
      <w:pBdr>
        <w:top w:val="nil"/>
        <w:left w:val="nil"/>
        <w:bottom w:val="nil"/>
        <w:right w:val="nil"/>
        <w:between w:val="nil"/>
        <w:bar w:val="nil"/>
      </w:pBdr>
    </w:pPr>
    <w:rPr>
      <w:rFonts w:ascii="Cambria" w:eastAsia="Cambria" w:hAnsi="Cambria" w:cs="Cambria"/>
      <w:color w:val="000000"/>
      <w:u w:color="000000"/>
      <w:bdr w:val="nil"/>
    </w:rPr>
  </w:style>
  <w:style w:type="paragraph" w:styleId="BodyText">
    <w:name w:val="Body Text"/>
    <w:link w:val="BodyTextChar"/>
    <w:rsid w:val="000E470A"/>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character" w:customStyle="1" w:styleId="BodyTextChar">
    <w:name w:val="Body Text Char"/>
    <w:basedOn w:val="DefaultParagraphFont"/>
    <w:link w:val="BodyText"/>
    <w:rsid w:val="000E470A"/>
    <w:rPr>
      <w:rFonts w:ascii="Times New Roman" w:eastAsia="Arial Unicode MS" w:hAnsi="Times New Roman" w:cs="Arial Unicode MS"/>
      <w:color w:val="000000"/>
      <w:sz w:val="22"/>
      <w:szCs w:val="22"/>
      <w:u w:color="000000"/>
      <w:bdr w:val="nil"/>
    </w:rPr>
  </w:style>
  <w:style w:type="numbering" w:customStyle="1" w:styleId="ImportedStyle1">
    <w:name w:val="Imported Style 1"/>
    <w:rsid w:val="000E470A"/>
    <w:pPr>
      <w:numPr>
        <w:numId w:val="1"/>
      </w:numPr>
    </w:pPr>
  </w:style>
  <w:style w:type="character" w:customStyle="1" w:styleId="None">
    <w:name w:val="None"/>
    <w:rsid w:val="000E470A"/>
  </w:style>
  <w:style w:type="character" w:styleId="Hyperlink">
    <w:name w:val="Hyperlink"/>
    <w:basedOn w:val="DefaultParagraphFont"/>
    <w:uiPriority w:val="99"/>
    <w:unhideWhenUsed/>
    <w:rsid w:val="0065181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E470A"/>
    <w:pPr>
      <w:pBdr>
        <w:top w:val="nil"/>
        <w:left w:val="nil"/>
        <w:bottom w:val="nil"/>
        <w:right w:val="nil"/>
        <w:between w:val="nil"/>
        <w:bar w:val="nil"/>
      </w:pBdr>
    </w:pPr>
    <w:rPr>
      <w:rFonts w:ascii="Cambria" w:eastAsia="Cambria" w:hAnsi="Cambria" w:cs="Cambria"/>
      <w:color w:val="000000"/>
      <w:u w:color="000000"/>
      <w:bdr w:val="nil"/>
    </w:rPr>
  </w:style>
  <w:style w:type="paragraph" w:styleId="BodyText">
    <w:name w:val="Body Text"/>
    <w:link w:val="BodyTextChar"/>
    <w:rsid w:val="000E470A"/>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character" w:customStyle="1" w:styleId="BodyTextChar">
    <w:name w:val="Body Text Char"/>
    <w:basedOn w:val="DefaultParagraphFont"/>
    <w:link w:val="BodyText"/>
    <w:rsid w:val="000E470A"/>
    <w:rPr>
      <w:rFonts w:ascii="Times New Roman" w:eastAsia="Arial Unicode MS" w:hAnsi="Times New Roman" w:cs="Arial Unicode MS"/>
      <w:color w:val="000000"/>
      <w:sz w:val="22"/>
      <w:szCs w:val="22"/>
      <w:u w:color="000000"/>
      <w:bdr w:val="nil"/>
    </w:rPr>
  </w:style>
  <w:style w:type="numbering" w:customStyle="1" w:styleId="ImportedStyle1">
    <w:name w:val="Imported Style 1"/>
    <w:rsid w:val="000E470A"/>
    <w:pPr>
      <w:numPr>
        <w:numId w:val="1"/>
      </w:numPr>
    </w:pPr>
  </w:style>
  <w:style w:type="character" w:customStyle="1" w:styleId="None">
    <w:name w:val="None"/>
    <w:rsid w:val="000E470A"/>
  </w:style>
  <w:style w:type="character" w:styleId="Hyperlink">
    <w:name w:val="Hyperlink"/>
    <w:basedOn w:val="DefaultParagraphFont"/>
    <w:uiPriority w:val="99"/>
    <w:unhideWhenUsed/>
    <w:rsid w:val="006518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employment@thecapuchin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2309</Characters>
  <Application>Microsoft Macintosh Word</Application>
  <DocSecurity>0</DocSecurity>
  <Lines>19</Lines>
  <Paragraphs>5</Paragraphs>
  <ScaleCrop>false</ScaleCrop>
  <Company>St. Joseph's Province of the Capuchin Order</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Chris Pelak</cp:lastModifiedBy>
  <cp:revision>4</cp:revision>
  <cp:lastPrinted>2017-03-21T17:34:00Z</cp:lastPrinted>
  <dcterms:created xsi:type="dcterms:W3CDTF">2017-03-21T17:34:00Z</dcterms:created>
  <dcterms:modified xsi:type="dcterms:W3CDTF">2017-03-21T17:51:00Z</dcterms:modified>
</cp:coreProperties>
</file>