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EA" w:rsidRPr="000C1CA3" w:rsidRDefault="00410AEA" w:rsidP="00410AEA">
      <w:pPr>
        <w:widowControl w:val="0"/>
        <w:autoSpaceDE w:val="0"/>
        <w:autoSpaceDN w:val="0"/>
        <w:adjustRightInd w:val="0"/>
        <w:jc w:val="center"/>
        <w:outlineLvl w:val="0"/>
        <w:rPr>
          <w:rFonts w:ascii="Times New Roman" w:hAnsi="Times New Roman"/>
          <w:b/>
          <w:bCs/>
          <w:sz w:val="20"/>
          <w:szCs w:val="20"/>
        </w:rPr>
      </w:pPr>
      <w:bookmarkStart w:id="0" w:name="OLE_LINK9"/>
      <w:bookmarkStart w:id="1" w:name="OLE_LINK10"/>
      <w:bookmarkStart w:id="2" w:name="_GoBack"/>
      <w:bookmarkEnd w:id="2"/>
      <w:r>
        <w:rPr>
          <w:rFonts w:ascii="Times New Roman" w:hAnsi="Times New Roman"/>
          <w:b/>
          <w:bCs/>
          <w:sz w:val="20"/>
          <w:szCs w:val="20"/>
        </w:rPr>
        <w:t>Administrative Assistant</w:t>
      </w:r>
    </w:p>
    <w:p w:rsidR="00410AEA" w:rsidRPr="000C1CA3" w:rsidRDefault="00410AEA" w:rsidP="00410AEA">
      <w:pPr>
        <w:widowControl w:val="0"/>
        <w:autoSpaceDE w:val="0"/>
        <w:autoSpaceDN w:val="0"/>
        <w:adjustRightInd w:val="0"/>
        <w:jc w:val="center"/>
        <w:outlineLvl w:val="0"/>
        <w:rPr>
          <w:rFonts w:ascii="Times New Roman" w:hAnsi="Times New Roman"/>
          <w:b/>
          <w:bCs/>
          <w:sz w:val="20"/>
          <w:szCs w:val="20"/>
        </w:rPr>
      </w:pPr>
      <w:r w:rsidRPr="000C1CA3">
        <w:rPr>
          <w:rFonts w:ascii="Times New Roman" w:hAnsi="Times New Roman"/>
          <w:b/>
          <w:bCs/>
          <w:sz w:val="20"/>
          <w:szCs w:val="20"/>
        </w:rPr>
        <w:t xml:space="preserve">The Province of St. Joseph of the Capuchin Order – </w:t>
      </w:r>
      <w:proofErr w:type="spellStart"/>
      <w:r w:rsidRPr="000C1CA3">
        <w:rPr>
          <w:rFonts w:ascii="Times New Roman" w:hAnsi="Times New Roman"/>
          <w:b/>
          <w:bCs/>
          <w:sz w:val="20"/>
          <w:szCs w:val="20"/>
        </w:rPr>
        <w:t>Solanus</w:t>
      </w:r>
      <w:proofErr w:type="spellEnd"/>
      <w:r w:rsidRPr="000C1CA3">
        <w:rPr>
          <w:rFonts w:ascii="Times New Roman" w:hAnsi="Times New Roman"/>
          <w:b/>
          <w:bCs/>
          <w:sz w:val="20"/>
          <w:szCs w:val="20"/>
        </w:rPr>
        <w:t xml:space="preserve"> Casey Center</w:t>
      </w:r>
    </w:p>
    <w:p w:rsidR="00410AEA" w:rsidRPr="000C1CA3" w:rsidRDefault="00410AEA" w:rsidP="00410AEA">
      <w:pPr>
        <w:widowControl w:val="0"/>
        <w:autoSpaceDE w:val="0"/>
        <w:autoSpaceDN w:val="0"/>
        <w:adjustRightInd w:val="0"/>
        <w:jc w:val="center"/>
        <w:rPr>
          <w:rFonts w:ascii="Times New Roman" w:hAnsi="Times New Roman"/>
          <w:b/>
          <w:bCs/>
          <w:sz w:val="20"/>
          <w:szCs w:val="20"/>
        </w:rPr>
      </w:pPr>
    </w:p>
    <w:p w:rsidR="00410AEA" w:rsidRPr="000C1CA3" w:rsidRDefault="00410AEA" w:rsidP="00410AEA">
      <w:pPr>
        <w:widowControl w:val="0"/>
        <w:autoSpaceDE w:val="0"/>
        <w:autoSpaceDN w:val="0"/>
        <w:adjustRightInd w:val="0"/>
        <w:jc w:val="center"/>
        <w:rPr>
          <w:rFonts w:ascii="Times New Roman" w:hAnsi="Times New Roman"/>
          <w:i/>
          <w:iCs/>
          <w:sz w:val="20"/>
          <w:szCs w:val="20"/>
        </w:rPr>
      </w:pPr>
      <w:r w:rsidRPr="000C1CA3">
        <w:rPr>
          <w:rFonts w:ascii="Times New Roman" w:hAnsi="Times New Roman"/>
          <w:i/>
          <w:iCs/>
          <w:sz w:val="20"/>
          <w:szCs w:val="20"/>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rsidR="00410AEA" w:rsidRPr="000C1CA3" w:rsidRDefault="00410AEA" w:rsidP="00410AEA">
      <w:pPr>
        <w:widowControl w:val="0"/>
        <w:autoSpaceDE w:val="0"/>
        <w:autoSpaceDN w:val="0"/>
        <w:adjustRightInd w:val="0"/>
        <w:rPr>
          <w:rFonts w:ascii="Times New Roman" w:hAnsi="Times New Roman"/>
          <w:sz w:val="20"/>
          <w:szCs w:val="20"/>
        </w:rPr>
      </w:pPr>
    </w:p>
    <w:p w:rsidR="00410AEA" w:rsidRPr="000C1CA3" w:rsidRDefault="00410AEA" w:rsidP="00410AEA">
      <w:pPr>
        <w:widowControl w:val="0"/>
        <w:autoSpaceDE w:val="0"/>
        <w:autoSpaceDN w:val="0"/>
        <w:adjustRightInd w:val="0"/>
        <w:rPr>
          <w:rFonts w:ascii="Times New Roman" w:hAnsi="Times New Roman"/>
          <w:sz w:val="20"/>
          <w:szCs w:val="20"/>
        </w:rPr>
      </w:pPr>
      <w:r w:rsidRPr="000C1CA3">
        <w:rPr>
          <w:rFonts w:ascii="Times New Roman" w:hAnsi="Times New Roman"/>
          <w:sz w:val="20"/>
          <w:szCs w:val="20"/>
        </w:rPr>
        <w:t>The Province of St. Joseph of the Capuchin Order is currently seeking a</w:t>
      </w:r>
      <w:r>
        <w:rPr>
          <w:rFonts w:ascii="Times New Roman" w:hAnsi="Times New Roman"/>
          <w:sz w:val="20"/>
          <w:szCs w:val="20"/>
        </w:rPr>
        <w:t>n</w:t>
      </w:r>
      <w:r w:rsidRPr="000C1CA3">
        <w:rPr>
          <w:rFonts w:ascii="Times New Roman" w:hAnsi="Times New Roman"/>
          <w:sz w:val="20"/>
          <w:szCs w:val="20"/>
        </w:rPr>
        <w:t xml:space="preserve"> </w:t>
      </w:r>
      <w:r>
        <w:rPr>
          <w:rFonts w:ascii="Times New Roman" w:hAnsi="Times New Roman"/>
          <w:sz w:val="20"/>
          <w:szCs w:val="20"/>
        </w:rPr>
        <w:t xml:space="preserve">Administrative Assistant for our </w:t>
      </w:r>
      <w:proofErr w:type="spellStart"/>
      <w:r>
        <w:rPr>
          <w:rFonts w:ascii="Times New Roman" w:hAnsi="Times New Roman"/>
          <w:sz w:val="20"/>
          <w:szCs w:val="20"/>
        </w:rPr>
        <w:t>Solanus</w:t>
      </w:r>
      <w:proofErr w:type="spellEnd"/>
      <w:r>
        <w:rPr>
          <w:rFonts w:ascii="Times New Roman" w:hAnsi="Times New Roman"/>
          <w:sz w:val="20"/>
          <w:szCs w:val="20"/>
        </w:rPr>
        <w:t xml:space="preserve"> Casey Center Ministry who would be </w:t>
      </w:r>
      <w:r w:rsidRPr="00410AEA">
        <w:rPr>
          <w:rFonts w:ascii="Times New Roman" w:hAnsi="Times New Roman"/>
          <w:sz w:val="20"/>
          <w:szCs w:val="20"/>
        </w:rPr>
        <w:t xml:space="preserve">responsible for assisting the </w:t>
      </w:r>
      <w:proofErr w:type="spellStart"/>
      <w:r w:rsidRPr="00410AEA">
        <w:rPr>
          <w:rFonts w:ascii="Times New Roman" w:hAnsi="Times New Roman"/>
          <w:sz w:val="20"/>
          <w:szCs w:val="20"/>
        </w:rPr>
        <w:t>Solanus</w:t>
      </w:r>
      <w:proofErr w:type="spellEnd"/>
      <w:r w:rsidRPr="00410AEA">
        <w:rPr>
          <w:rFonts w:ascii="Times New Roman" w:hAnsi="Times New Roman"/>
          <w:sz w:val="20"/>
          <w:szCs w:val="20"/>
        </w:rPr>
        <w:t xml:space="preserve"> Casey Center (SCC) Manager and Ministry Director in the daily functions and operations of the </w:t>
      </w:r>
      <w:r>
        <w:rPr>
          <w:rFonts w:ascii="Times New Roman" w:hAnsi="Times New Roman"/>
          <w:sz w:val="20"/>
          <w:szCs w:val="20"/>
        </w:rPr>
        <w:t>SCC</w:t>
      </w:r>
      <w:r w:rsidRPr="00410AEA">
        <w:rPr>
          <w:rFonts w:ascii="Times New Roman" w:hAnsi="Times New Roman"/>
          <w:sz w:val="20"/>
          <w:szCs w:val="20"/>
        </w:rPr>
        <w:t>.</w:t>
      </w:r>
      <w:r w:rsidRPr="000C1CA3">
        <w:rPr>
          <w:rFonts w:ascii="Times New Roman" w:hAnsi="Times New Roman"/>
          <w:sz w:val="20"/>
          <w:szCs w:val="20"/>
        </w:rPr>
        <w:t xml:space="preserve">  </w:t>
      </w:r>
    </w:p>
    <w:p w:rsidR="00410AEA" w:rsidRPr="000C1CA3" w:rsidRDefault="00410AEA" w:rsidP="00410AEA">
      <w:pPr>
        <w:widowControl w:val="0"/>
        <w:autoSpaceDE w:val="0"/>
        <w:autoSpaceDN w:val="0"/>
        <w:adjustRightInd w:val="0"/>
        <w:rPr>
          <w:rFonts w:ascii="Times New Roman" w:hAnsi="Times New Roman"/>
          <w:sz w:val="20"/>
          <w:szCs w:val="20"/>
        </w:rPr>
      </w:pPr>
    </w:p>
    <w:p w:rsidR="00410AEA" w:rsidRPr="000C1CA3" w:rsidRDefault="00410AEA" w:rsidP="00410AEA">
      <w:pPr>
        <w:widowControl w:val="0"/>
        <w:autoSpaceDE w:val="0"/>
        <w:autoSpaceDN w:val="0"/>
        <w:adjustRightInd w:val="0"/>
        <w:rPr>
          <w:rFonts w:ascii="Times New Roman" w:hAnsi="Times New Roman"/>
          <w:b/>
        </w:rPr>
      </w:pPr>
      <w:r w:rsidRPr="000C1CA3">
        <w:rPr>
          <w:rFonts w:ascii="Times New Roman" w:hAnsi="Times New Roman"/>
          <w:sz w:val="20"/>
          <w:szCs w:val="20"/>
        </w:rPr>
        <w:t xml:space="preserve"> </w:t>
      </w:r>
      <w:r w:rsidRPr="000C1CA3">
        <w:rPr>
          <w:rFonts w:ascii="Times New Roman" w:hAnsi="Times New Roman"/>
          <w:b/>
        </w:rPr>
        <w:t>Essential Duties include:</w:t>
      </w:r>
    </w:p>
    <w:p w:rsidR="00410AEA" w:rsidRDefault="00410AEA" w:rsidP="00410AEA">
      <w:pPr>
        <w:pStyle w:val="BodyText"/>
        <w:numPr>
          <w:ilvl w:val="0"/>
          <w:numId w:val="1"/>
        </w:numPr>
        <w:rPr>
          <w:sz w:val="24"/>
        </w:rPr>
      </w:pPr>
      <w:r w:rsidRPr="000C1CA3">
        <w:rPr>
          <w:sz w:val="24"/>
        </w:rPr>
        <w:t>Demonstrate, exemplify and support the Capuchin Charism and Provincial Mission, Vision and Values throughout all professional responsibilities and activities</w:t>
      </w:r>
    </w:p>
    <w:p w:rsidR="00410AEA" w:rsidRPr="00410AEA" w:rsidRDefault="00410AEA" w:rsidP="00410AEA">
      <w:pPr>
        <w:pStyle w:val="BodyText"/>
        <w:numPr>
          <w:ilvl w:val="0"/>
          <w:numId w:val="1"/>
        </w:numPr>
        <w:rPr>
          <w:sz w:val="24"/>
        </w:rPr>
      </w:pPr>
      <w:r w:rsidRPr="00410AEA">
        <w:rPr>
          <w:sz w:val="24"/>
        </w:rPr>
        <w:t>Perform general office duties, such as ordering supplies, maintaining records and basic bookkeeping.</w:t>
      </w:r>
    </w:p>
    <w:p w:rsidR="00410AEA" w:rsidRPr="00410AEA" w:rsidRDefault="00410AEA" w:rsidP="00410AEA">
      <w:pPr>
        <w:pStyle w:val="BodyText"/>
        <w:numPr>
          <w:ilvl w:val="0"/>
          <w:numId w:val="1"/>
        </w:numPr>
        <w:rPr>
          <w:sz w:val="24"/>
        </w:rPr>
      </w:pPr>
      <w:r w:rsidRPr="00410AEA">
        <w:rPr>
          <w:sz w:val="24"/>
        </w:rPr>
        <w:t>Assist the SCC Manager in various functions of managing the center.</w:t>
      </w:r>
    </w:p>
    <w:p w:rsidR="00410AEA" w:rsidRPr="00410AEA" w:rsidRDefault="00410AEA" w:rsidP="00410AEA">
      <w:pPr>
        <w:pStyle w:val="BodyText"/>
        <w:numPr>
          <w:ilvl w:val="0"/>
          <w:numId w:val="1"/>
        </w:numPr>
        <w:rPr>
          <w:sz w:val="24"/>
        </w:rPr>
      </w:pPr>
      <w:r w:rsidRPr="00410AEA">
        <w:rPr>
          <w:sz w:val="24"/>
        </w:rPr>
        <w:t xml:space="preserve">Answer phone calls and direct calls / deliver </w:t>
      </w:r>
      <w:proofErr w:type="spellStart"/>
      <w:r w:rsidRPr="00410AEA">
        <w:rPr>
          <w:sz w:val="24"/>
        </w:rPr>
        <w:t>Msessages</w:t>
      </w:r>
      <w:proofErr w:type="spellEnd"/>
      <w:r w:rsidRPr="00410AEA">
        <w:rPr>
          <w:sz w:val="24"/>
        </w:rPr>
        <w:t>.</w:t>
      </w:r>
    </w:p>
    <w:p w:rsidR="00410AEA" w:rsidRPr="00410AEA" w:rsidRDefault="00410AEA" w:rsidP="00410AEA">
      <w:pPr>
        <w:pStyle w:val="BodyText"/>
        <w:numPr>
          <w:ilvl w:val="0"/>
          <w:numId w:val="1"/>
        </w:numPr>
        <w:rPr>
          <w:sz w:val="24"/>
        </w:rPr>
      </w:pPr>
      <w:r w:rsidRPr="00410AEA">
        <w:rPr>
          <w:sz w:val="24"/>
        </w:rPr>
        <w:t>Respond to basic emails that come to the SCC.</w:t>
      </w:r>
    </w:p>
    <w:p w:rsidR="00410AEA" w:rsidRPr="00410AEA" w:rsidRDefault="00410AEA" w:rsidP="00410AEA">
      <w:pPr>
        <w:pStyle w:val="BodyText"/>
        <w:numPr>
          <w:ilvl w:val="0"/>
          <w:numId w:val="1"/>
        </w:numPr>
        <w:rPr>
          <w:sz w:val="24"/>
        </w:rPr>
      </w:pPr>
      <w:r w:rsidRPr="00410AEA">
        <w:rPr>
          <w:sz w:val="24"/>
        </w:rPr>
        <w:t>Open and sort mail delivered to the SCC.</w:t>
      </w:r>
    </w:p>
    <w:p w:rsidR="00410AEA" w:rsidRPr="00410AEA" w:rsidRDefault="00410AEA" w:rsidP="00410AEA">
      <w:pPr>
        <w:pStyle w:val="BodyText"/>
        <w:numPr>
          <w:ilvl w:val="0"/>
          <w:numId w:val="1"/>
        </w:numPr>
        <w:rPr>
          <w:sz w:val="24"/>
        </w:rPr>
      </w:pPr>
      <w:r w:rsidRPr="00410AEA">
        <w:rPr>
          <w:sz w:val="24"/>
        </w:rPr>
        <w:t>Coordinate with SCC Manager to maintain scheduling and events calendars in collaboration with the Development Office and various ministries.</w:t>
      </w:r>
    </w:p>
    <w:p w:rsidR="00410AEA" w:rsidRPr="00410AEA" w:rsidRDefault="00410AEA" w:rsidP="00410AEA">
      <w:pPr>
        <w:pStyle w:val="BodyText"/>
        <w:numPr>
          <w:ilvl w:val="0"/>
          <w:numId w:val="1"/>
        </w:numPr>
        <w:rPr>
          <w:sz w:val="24"/>
        </w:rPr>
      </w:pPr>
      <w:r w:rsidRPr="00410AEA">
        <w:rPr>
          <w:sz w:val="24"/>
        </w:rPr>
        <w:t>Assist with SCC deposits.</w:t>
      </w:r>
    </w:p>
    <w:p w:rsidR="00410AEA" w:rsidRPr="00410AEA" w:rsidRDefault="00410AEA" w:rsidP="00410AEA">
      <w:pPr>
        <w:pStyle w:val="BodyText"/>
        <w:numPr>
          <w:ilvl w:val="0"/>
          <w:numId w:val="1"/>
        </w:numPr>
        <w:rPr>
          <w:sz w:val="24"/>
        </w:rPr>
      </w:pPr>
      <w:r w:rsidRPr="00410AEA">
        <w:rPr>
          <w:sz w:val="24"/>
        </w:rPr>
        <w:t xml:space="preserve">Perform data entry tasks for the SCC. </w:t>
      </w:r>
    </w:p>
    <w:p w:rsidR="00410AEA" w:rsidRPr="00410AEA" w:rsidRDefault="00410AEA" w:rsidP="00410AEA">
      <w:pPr>
        <w:pStyle w:val="BodyText"/>
        <w:numPr>
          <w:ilvl w:val="0"/>
          <w:numId w:val="1"/>
        </w:numPr>
        <w:rPr>
          <w:sz w:val="24"/>
        </w:rPr>
      </w:pPr>
      <w:r w:rsidRPr="00410AEA">
        <w:rPr>
          <w:sz w:val="24"/>
        </w:rPr>
        <w:t>Coordinate data entry tasks with receptionists.</w:t>
      </w:r>
    </w:p>
    <w:p w:rsidR="00410AEA" w:rsidRPr="00410AEA" w:rsidRDefault="00410AEA" w:rsidP="00410AEA">
      <w:pPr>
        <w:pStyle w:val="BodyText"/>
        <w:numPr>
          <w:ilvl w:val="0"/>
          <w:numId w:val="1"/>
        </w:numPr>
        <w:rPr>
          <w:sz w:val="24"/>
        </w:rPr>
      </w:pPr>
      <w:r w:rsidRPr="00410AEA">
        <w:rPr>
          <w:sz w:val="24"/>
        </w:rPr>
        <w:t>Prepare prayer request letters and visitor letters.</w:t>
      </w:r>
    </w:p>
    <w:p w:rsidR="00410AEA" w:rsidRPr="00410AEA" w:rsidRDefault="00410AEA" w:rsidP="00410AEA">
      <w:pPr>
        <w:pStyle w:val="BodyText"/>
        <w:numPr>
          <w:ilvl w:val="0"/>
          <w:numId w:val="1"/>
        </w:numPr>
        <w:rPr>
          <w:sz w:val="24"/>
        </w:rPr>
      </w:pPr>
      <w:r w:rsidRPr="00410AEA">
        <w:rPr>
          <w:sz w:val="24"/>
        </w:rPr>
        <w:t>Assist with front desk and gift shop support.</w:t>
      </w:r>
    </w:p>
    <w:p w:rsidR="00410AEA" w:rsidRPr="00410AEA" w:rsidRDefault="00EA711E" w:rsidP="00410AEA">
      <w:pPr>
        <w:pStyle w:val="BodyText"/>
        <w:numPr>
          <w:ilvl w:val="0"/>
          <w:numId w:val="1"/>
        </w:numPr>
        <w:rPr>
          <w:sz w:val="24"/>
        </w:rPr>
      </w:pPr>
      <w:r>
        <w:rPr>
          <w:sz w:val="24"/>
        </w:rPr>
        <w:t>Assist in coordinating</w:t>
      </w:r>
      <w:r w:rsidR="00410AEA" w:rsidRPr="00410AEA">
        <w:rPr>
          <w:sz w:val="24"/>
        </w:rPr>
        <w:t xml:space="preserve"> Tap </w:t>
      </w:r>
      <w:proofErr w:type="gramStart"/>
      <w:r w:rsidR="00410AEA" w:rsidRPr="00410AEA">
        <w:rPr>
          <w:sz w:val="24"/>
        </w:rPr>
        <w:t>Into</w:t>
      </w:r>
      <w:proofErr w:type="gramEnd"/>
      <w:r w:rsidR="00410AEA" w:rsidRPr="00410AEA">
        <w:rPr>
          <w:sz w:val="24"/>
        </w:rPr>
        <w:t xml:space="preserve"> Life meetings.</w:t>
      </w:r>
    </w:p>
    <w:p w:rsidR="00410AEA" w:rsidRPr="00410AEA" w:rsidRDefault="00410AEA" w:rsidP="00410AEA">
      <w:pPr>
        <w:pStyle w:val="BodyText"/>
        <w:numPr>
          <w:ilvl w:val="0"/>
          <w:numId w:val="1"/>
        </w:numPr>
      </w:pPr>
      <w:r w:rsidRPr="00410AEA">
        <w:rPr>
          <w:sz w:val="24"/>
        </w:rPr>
        <w:t>Complies with Province and ministry policies, procedures, guidelines and standards</w:t>
      </w:r>
      <w:r>
        <w:t>.</w:t>
      </w:r>
    </w:p>
    <w:p w:rsidR="00410AEA" w:rsidRPr="000C1CA3" w:rsidRDefault="00410AEA" w:rsidP="00410AEA">
      <w:pPr>
        <w:widowControl w:val="0"/>
        <w:autoSpaceDE w:val="0"/>
        <w:autoSpaceDN w:val="0"/>
        <w:adjustRightInd w:val="0"/>
        <w:rPr>
          <w:rFonts w:ascii="Times New Roman" w:hAnsi="Times New Roman"/>
          <w:color w:val="000000"/>
          <w:sz w:val="20"/>
          <w:szCs w:val="20"/>
        </w:rPr>
      </w:pPr>
    </w:p>
    <w:p w:rsidR="00410AEA" w:rsidRPr="000C1CA3" w:rsidRDefault="00410AEA" w:rsidP="00410AEA">
      <w:pPr>
        <w:widowControl w:val="0"/>
        <w:autoSpaceDE w:val="0"/>
        <w:autoSpaceDN w:val="0"/>
        <w:adjustRightInd w:val="0"/>
        <w:rPr>
          <w:rFonts w:ascii="Times New Roman" w:hAnsi="Times New Roman"/>
          <w:color w:val="000000"/>
          <w:sz w:val="20"/>
          <w:szCs w:val="20"/>
        </w:rPr>
      </w:pPr>
      <w:r w:rsidRPr="000C1CA3">
        <w:rPr>
          <w:rFonts w:ascii="Times New Roman" w:hAnsi="Times New Roman"/>
          <w:b/>
          <w:color w:val="000000"/>
          <w:sz w:val="20"/>
          <w:szCs w:val="20"/>
        </w:rPr>
        <w:t>Qualifications:</w:t>
      </w:r>
      <w:r w:rsidRPr="000C1CA3">
        <w:rPr>
          <w:rFonts w:ascii="Times New Roman" w:hAnsi="Times New Roman"/>
          <w:color w:val="000000"/>
          <w:sz w:val="20"/>
          <w:szCs w:val="20"/>
        </w:rPr>
        <w:t xml:space="preserve">  The desired education and experience level</w:t>
      </w:r>
      <w:r>
        <w:rPr>
          <w:rFonts w:ascii="Times New Roman" w:hAnsi="Times New Roman"/>
          <w:color w:val="000000"/>
          <w:sz w:val="20"/>
          <w:szCs w:val="20"/>
        </w:rPr>
        <w:t xml:space="preserve"> for this position is an </w:t>
      </w:r>
      <w:proofErr w:type="spellStart"/>
      <w:r>
        <w:rPr>
          <w:rFonts w:ascii="Times New Roman" w:hAnsi="Times New Roman"/>
          <w:color w:val="000000"/>
          <w:sz w:val="20"/>
          <w:szCs w:val="20"/>
        </w:rPr>
        <w:t>Associates</w:t>
      </w:r>
      <w:proofErr w:type="spellEnd"/>
      <w:r>
        <w:rPr>
          <w:rFonts w:ascii="Times New Roman" w:hAnsi="Times New Roman"/>
          <w:color w:val="000000"/>
          <w:sz w:val="20"/>
          <w:szCs w:val="20"/>
        </w:rPr>
        <w:t xml:space="preserve"> Degree with 2 years related experience, or 5 years of administrative assistance experience. Demonstrated proficiency with computers, MS Office and Outlook, required.  Knowledge, Skills and Abilities include: ability to interact with a diverse group of people, ability to work a flexible schedule, ability to maintain high levels of confidentiality, and others not listed.  </w:t>
      </w:r>
    </w:p>
    <w:p w:rsidR="00410AEA" w:rsidRPr="000C1CA3" w:rsidRDefault="00410AEA" w:rsidP="00410AEA">
      <w:pPr>
        <w:widowControl w:val="0"/>
        <w:autoSpaceDE w:val="0"/>
        <w:autoSpaceDN w:val="0"/>
        <w:adjustRightInd w:val="0"/>
        <w:rPr>
          <w:rFonts w:ascii="Times New Roman" w:hAnsi="Times New Roman"/>
          <w:sz w:val="20"/>
          <w:szCs w:val="20"/>
        </w:rPr>
      </w:pPr>
    </w:p>
    <w:p w:rsidR="00410AEA" w:rsidRPr="000C1CA3" w:rsidRDefault="00410AEA" w:rsidP="00410AEA">
      <w:pPr>
        <w:widowControl w:val="0"/>
        <w:autoSpaceDE w:val="0"/>
        <w:autoSpaceDN w:val="0"/>
        <w:adjustRightInd w:val="0"/>
        <w:rPr>
          <w:rFonts w:ascii="Times New Roman" w:hAnsi="Times New Roman"/>
          <w:sz w:val="20"/>
          <w:szCs w:val="20"/>
        </w:rPr>
      </w:pPr>
      <w:r w:rsidRPr="000C1CA3">
        <w:rPr>
          <w:rFonts w:ascii="Times New Roman" w:hAnsi="Times New Roman"/>
          <w:sz w:val="20"/>
          <w:szCs w:val="20"/>
        </w:rPr>
        <w:t>The review of resumes will begin immediately.  Please send a copy of your resume in one of the following two ways:</w:t>
      </w:r>
    </w:p>
    <w:p w:rsidR="00410AEA" w:rsidRPr="000C1CA3" w:rsidRDefault="00410AEA" w:rsidP="00410AEA">
      <w:pPr>
        <w:widowControl w:val="0"/>
        <w:autoSpaceDE w:val="0"/>
        <w:autoSpaceDN w:val="0"/>
        <w:adjustRightInd w:val="0"/>
        <w:rPr>
          <w:rFonts w:ascii="Times New Roman" w:hAnsi="Times New Roman"/>
          <w:sz w:val="20"/>
          <w:szCs w:val="20"/>
        </w:rPr>
      </w:pPr>
    </w:p>
    <w:p w:rsidR="00410AEA" w:rsidRPr="000C1CA3" w:rsidRDefault="00410AEA" w:rsidP="00410AEA">
      <w:pPr>
        <w:widowControl w:val="0"/>
        <w:autoSpaceDE w:val="0"/>
        <w:autoSpaceDN w:val="0"/>
        <w:adjustRightInd w:val="0"/>
        <w:ind w:firstLine="720"/>
        <w:outlineLvl w:val="0"/>
        <w:rPr>
          <w:rFonts w:ascii="Times New Roman" w:hAnsi="Times New Roman"/>
          <w:b/>
          <w:sz w:val="20"/>
          <w:szCs w:val="20"/>
        </w:rPr>
      </w:pPr>
      <w:r w:rsidRPr="000C1CA3">
        <w:rPr>
          <w:rFonts w:ascii="Times New Roman" w:hAnsi="Times New Roman"/>
          <w:b/>
          <w:sz w:val="20"/>
          <w:szCs w:val="20"/>
        </w:rPr>
        <w:t xml:space="preserve">Submit letter of interest and resume to: </w:t>
      </w:r>
    </w:p>
    <w:p w:rsidR="00410AEA" w:rsidRPr="000C1CA3" w:rsidRDefault="00410AEA" w:rsidP="00410AEA">
      <w:pPr>
        <w:widowControl w:val="0"/>
        <w:autoSpaceDE w:val="0"/>
        <w:autoSpaceDN w:val="0"/>
        <w:adjustRightInd w:val="0"/>
        <w:ind w:left="720" w:hanging="720"/>
        <w:outlineLvl w:val="0"/>
        <w:rPr>
          <w:rFonts w:ascii="Times New Roman" w:hAnsi="Times New Roman"/>
          <w:sz w:val="20"/>
          <w:szCs w:val="20"/>
        </w:rPr>
      </w:pPr>
      <w:r w:rsidRPr="000C1CA3">
        <w:rPr>
          <w:rFonts w:ascii="Times New Roman" w:hAnsi="Times New Roman"/>
          <w:sz w:val="20"/>
          <w:szCs w:val="20"/>
        </w:rPr>
        <w:t>1.</w:t>
      </w:r>
      <w:r w:rsidRPr="000C1CA3">
        <w:rPr>
          <w:rFonts w:ascii="Times New Roman" w:hAnsi="Times New Roman"/>
          <w:sz w:val="20"/>
          <w:szCs w:val="20"/>
        </w:rPr>
        <w:tab/>
        <w:t xml:space="preserve"> </w:t>
      </w:r>
      <w:hyperlink r:id="rId8" w:history="1">
        <w:r w:rsidRPr="000C1CA3">
          <w:rPr>
            <w:rFonts w:ascii="Times New Roman" w:hAnsi="Times New Roman"/>
            <w:color w:val="0000FF"/>
            <w:sz w:val="20"/>
            <w:szCs w:val="20"/>
            <w:u w:val="single" w:color="0000FF"/>
          </w:rPr>
          <w:t>employment@thecapuchins.org</w:t>
        </w:r>
      </w:hyperlink>
      <w:r w:rsidRPr="000C1CA3">
        <w:rPr>
          <w:rFonts w:ascii="Times New Roman" w:hAnsi="Times New Roman"/>
          <w:sz w:val="20"/>
          <w:szCs w:val="20"/>
        </w:rPr>
        <w:t xml:space="preserve">  Include “</w:t>
      </w:r>
      <w:r>
        <w:rPr>
          <w:rFonts w:ascii="Times New Roman" w:hAnsi="Times New Roman"/>
          <w:sz w:val="20"/>
          <w:szCs w:val="20"/>
        </w:rPr>
        <w:t xml:space="preserve">SCC </w:t>
      </w:r>
      <w:proofErr w:type="spellStart"/>
      <w:r>
        <w:rPr>
          <w:rFonts w:ascii="Times New Roman" w:hAnsi="Times New Roman"/>
          <w:sz w:val="20"/>
          <w:szCs w:val="20"/>
        </w:rPr>
        <w:t>Adminstrative</w:t>
      </w:r>
      <w:proofErr w:type="spellEnd"/>
      <w:r>
        <w:rPr>
          <w:rFonts w:ascii="Times New Roman" w:hAnsi="Times New Roman"/>
          <w:sz w:val="20"/>
          <w:szCs w:val="20"/>
        </w:rPr>
        <w:t xml:space="preserve"> Assistant</w:t>
      </w:r>
      <w:r w:rsidRPr="000C1CA3">
        <w:rPr>
          <w:rFonts w:ascii="Times New Roman" w:hAnsi="Times New Roman"/>
          <w:sz w:val="20"/>
          <w:szCs w:val="20"/>
        </w:rPr>
        <w:t>” in the subject line.</w:t>
      </w:r>
    </w:p>
    <w:p w:rsidR="00410AEA" w:rsidRPr="000C1CA3" w:rsidRDefault="00410AEA" w:rsidP="00410AEA">
      <w:pPr>
        <w:widowControl w:val="0"/>
        <w:autoSpaceDE w:val="0"/>
        <w:autoSpaceDN w:val="0"/>
        <w:adjustRightInd w:val="0"/>
        <w:rPr>
          <w:rFonts w:ascii="Times New Roman" w:hAnsi="Times New Roman"/>
          <w:sz w:val="20"/>
          <w:szCs w:val="20"/>
        </w:rPr>
      </w:pPr>
    </w:p>
    <w:p w:rsidR="00410AEA" w:rsidRPr="000C1CA3" w:rsidRDefault="00410AEA" w:rsidP="00410AEA">
      <w:pPr>
        <w:widowControl w:val="0"/>
        <w:autoSpaceDE w:val="0"/>
        <w:autoSpaceDN w:val="0"/>
        <w:adjustRightInd w:val="0"/>
        <w:outlineLvl w:val="0"/>
        <w:rPr>
          <w:rFonts w:ascii="Times New Roman" w:hAnsi="Times New Roman"/>
          <w:sz w:val="20"/>
          <w:szCs w:val="20"/>
        </w:rPr>
      </w:pPr>
      <w:r w:rsidRPr="000C1CA3">
        <w:rPr>
          <w:rFonts w:ascii="Times New Roman" w:hAnsi="Times New Roman"/>
          <w:sz w:val="20"/>
          <w:szCs w:val="20"/>
        </w:rPr>
        <w:t>2.</w:t>
      </w:r>
      <w:r w:rsidRPr="000C1CA3">
        <w:rPr>
          <w:rFonts w:ascii="Times New Roman" w:hAnsi="Times New Roman"/>
          <w:sz w:val="20"/>
          <w:szCs w:val="20"/>
        </w:rPr>
        <w:tab/>
        <w:t>Attention: Human Resources</w:t>
      </w:r>
    </w:p>
    <w:p w:rsidR="00410AEA" w:rsidRPr="000C1CA3" w:rsidRDefault="00410AEA" w:rsidP="00410AEA">
      <w:pPr>
        <w:widowControl w:val="0"/>
        <w:autoSpaceDE w:val="0"/>
        <w:autoSpaceDN w:val="0"/>
        <w:adjustRightInd w:val="0"/>
        <w:ind w:firstLine="720"/>
        <w:rPr>
          <w:rFonts w:ascii="Times New Roman" w:hAnsi="Times New Roman"/>
          <w:sz w:val="20"/>
          <w:szCs w:val="20"/>
        </w:rPr>
      </w:pPr>
      <w:r>
        <w:rPr>
          <w:rFonts w:ascii="Times New Roman" w:hAnsi="Times New Roman"/>
          <w:sz w:val="20"/>
          <w:szCs w:val="20"/>
        </w:rPr>
        <w:t>Administrative Assistant</w:t>
      </w:r>
    </w:p>
    <w:p w:rsidR="00410AEA" w:rsidRPr="000C1CA3" w:rsidRDefault="00410AEA" w:rsidP="00410AEA">
      <w:pPr>
        <w:widowControl w:val="0"/>
        <w:autoSpaceDE w:val="0"/>
        <w:autoSpaceDN w:val="0"/>
        <w:adjustRightInd w:val="0"/>
        <w:ind w:firstLine="720"/>
        <w:rPr>
          <w:rFonts w:ascii="Times New Roman" w:hAnsi="Times New Roman"/>
          <w:sz w:val="20"/>
          <w:szCs w:val="20"/>
        </w:rPr>
      </w:pPr>
      <w:r w:rsidRPr="000C1CA3">
        <w:rPr>
          <w:rFonts w:ascii="Times New Roman" w:hAnsi="Times New Roman"/>
          <w:sz w:val="20"/>
          <w:szCs w:val="20"/>
        </w:rPr>
        <w:t>The Province of St. Joseph of the Capuchin Order</w:t>
      </w:r>
    </w:p>
    <w:p w:rsidR="00410AEA" w:rsidRPr="000C1CA3" w:rsidRDefault="00410AEA" w:rsidP="00410AEA">
      <w:pPr>
        <w:widowControl w:val="0"/>
        <w:autoSpaceDE w:val="0"/>
        <w:autoSpaceDN w:val="0"/>
        <w:adjustRightInd w:val="0"/>
        <w:ind w:firstLine="720"/>
        <w:rPr>
          <w:rFonts w:ascii="Times New Roman" w:hAnsi="Times New Roman"/>
          <w:sz w:val="20"/>
          <w:szCs w:val="20"/>
        </w:rPr>
      </w:pPr>
      <w:r w:rsidRPr="000C1CA3">
        <w:rPr>
          <w:rFonts w:ascii="Times New Roman" w:hAnsi="Times New Roman"/>
          <w:sz w:val="20"/>
          <w:szCs w:val="20"/>
        </w:rPr>
        <w:t>1820 Mt. Elliott Street</w:t>
      </w:r>
    </w:p>
    <w:p w:rsidR="00410AEA" w:rsidRPr="000C1CA3" w:rsidRDefault="00410AEA" w:rsidP="00410AEA">
      <w:pPr>
        <w:ind w:firstLine="720"/>
        <w:rPr>
          <w:rFonts w:ascii="Times New Roman" w:hAnsi="Times New Roman"/>
          <w:sz w:val="20"/>
          <w:szCs w:val="20"/>
        </w:rPr>
      </w:pPr>
      <w:r w:rsidRPr="000C1CA3">
        <w:rPr>
          <w:rFonts w:ascii="Times New Roman" w:hAnsi="Times New Roman"/>
          <w:sz w:val="20"/>
          <w:szCs w:val="20"/>
        </w:rPr>
        <w:t>Detroit, Michigan  48207</w:t>
      </w:r>
      <w:bookmarkEnd w:id="0"/>
      <w:bookmarkEnd w:id="1"/>
    </w:p>
    <w:p w:rsidR="001B7989" w:rsidRDefault="00635499"/>
    <w:sectPr w:rsidR="001B7989" w:rsidSect="00B80B9E">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99" w:rsidRDefault="00635499">
      <w:r>
        <w:separator/>
      </w:r>
    </w:p>
  </w:endnote>
  <w:endnote w:type="continuationSeparator" w:id="0">
    <w:p w:rsidR="00635499" w:rsidRDefault="0063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14" w:rsidRPr="00884DA2" w:rsidRDefault="00635499" w:rsidP="000505D4">
    <w:pPr>
      <w:pStyle w:val="Footer"/>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99" w:rsidRDefault="00635499">
      <w:r>
        <w:separator/>
      </w:r>
    </w:p>
  </w:footnote>
  <w:footnote w:type="continuationSeparator" w:id="0">
    <w:p w:rsidR="00635499" w:rsidRDefault="00635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2EBF"/>
    <w:multiLevelType w:val="hybridMultilevel"/>
    <w:tmpl w:val="1A1C21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CEF34D2"/>
    <w:multiLevelType w:val="hybridMultilevel"/>
    <w:tmpl w:val="1A22DA02"/>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EA"/>
    <w:rsid w:val="001762E6"/>
    <w:rsid w:val="00284C89"/>
    <w:rsid w:val="00410AEA"/>
    <w:rsid w:val="00635499"/>
    <w:rsid w:val="00744BBD"/>
    <w:rsid w:val="0077555F"/>
    <w:rsid w:val="00A20B80"/>
    <w:rsid w:val="00E836EE"/>
    <w:rsid w:val="00EA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AEA"/>
    <w:rPr>
      <w:rFonts w:ascii="Cambria" w:eastAsia="MS Minngs"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10AEA"/>
    <w:rPr>
      <w:rFonts w:ascii="Times New Roman" w:hAnsi="Times New Roman"/>
      <w:sz w:val="22"/>
    </w:rPr>
  </w:style>
  <w:style w:type="character" w:customStyle="1" w:styleId="BodyTextChar">
    <w:name w:val="Body Text Char"/>
    <w:basedOn w:val="DefaultParagraphFont"/>
    <w:link w:val="BodyText"/>
    <w:uiPriority w:val="99"/>
    <w:rsid w:val="00410AEA"/>
    <w:rPr>
      <w:rFonts w:ascii="Times New Roman" w:eastAsia="MS Minngs" w:hAnsi="Times New Roman" w:cs="Times New Roman"/>
      <w:sz w:val="22"/>
    </w:rPr>
  </w:style>
  <w:style w:type="paragraph" w:styleId="Footer">
    <w:name w:val="footer"/>
    <w:basedOn w:val="Normal"/>
    <w:link w:val="FooterChar"/>
    <w:uiPriority w:val="99"/>
    <w:unhideWhenUsed/>
    <w:rsid w:val="00410AEA"/>
    <w:pPr>
      <w:tabs>
        <w:tab w:val="center" w:pos="4320"/>
        <w:tab w:val="right" w:pos="8640"/>
      </w:tabs>
    </w:pPr>
  </w:style>
  <w:style w:type="character" w:customStyle="1" w:styleId="FooterChar">
    <w:name w:val="Footer Char"/>
    <w:basedOn w:val="DefaultParagraphFont"/>
    <w:link w:val="Footer"/>
    <w:uiPriority w:val="99"/>
    <w:rsid w:val="00410AEA"/>
    <w:rPr>
      <w:rFonts w:ascii="Cambria" w:eastAsia="MS Minngs"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AEA"/>
    <w:rPr>
      <w:rFonts w:ascii="Cambria" w:eastAsia="MS Minngs"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10AEA"/>
    <w:rPr>
      <w:rFonts w:ascii="Times New Roman" w:hAnsi="Times New Roman"/>
      <w:sz w:val="22"/>
    </w:rPr>
  </w:style>
  <w:style w:type="character" w:customStyle="1" w:styleId="BodyTextChar">
    <w:name w:val="Body Text Char"/>
    <w:basedOn w:val="DefaultParagraphFont"/>
    <w:link w:val="BodyText"/>
    <w:uiPriority w:val="99"/>
    <w:rsid w:val="00410AEA"/>
    <w:rPr>
      <w:rFonts w:ascii="Times New Roman" w:eastAsia="MS Minngs" w:hAnsi="Times New Roman" w:cs="Times New Roman"/>
      <w:sz w:val="22"/>
    </w:rPr>
  </w:style>
  <w:style w:type="paragraph" w:styleId="Footer">
    <w:name w:val="footer"/>
    <w:basedOn w:val="Normal"/>
    <w:link w:val="FooterChar"/>
    <w:uiPriority w:val="99"/>
    <w:unhideWhenUsed/>
    <w:rsid w:val="00410AEA"/>
    <w:pPr>
      <w:tabs>
        <w:tab w:val="center" w:pos="4320"/>
        <w:tab w:val="right" w:pos="8640"/>
      </w:tabs>
    </w:pPr>
  </w:style>
  <w:style w:type="character" w:customStyle="1" w:styleId="FooterChar">
    <w:name w:val="Footer Char"/>
    <w:basedOn w:val="DefaultParagraphFont"/>
    <w:link w:val="Footer"/>
    <w:uiPriority w:val="99"/>
    <w:rsid w:val="00410AEA"/>
    <w:rPr>
      <w:rFonts w:ascii="Cambria" w:eastAsia="MS Minngs"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Capuchin</cp:lastModifiedBy>
  <cp:revision>2</cp:revision>
  <dcterms:created xsi:type="dcterms:W3CDTF">2018-04-30T19:18:00Z</dcterms:created>
  <dcterms:modified xsi:type="dcterms:W3CDTF">2018-04-30T19:18:00Z</dcterms:modified>
</cp:coreProperties>
</file>