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525FB" w14:textId="29EEAC78" w:rsidR="00B87D44" w:rsidRPr="00651198" w:rsidRDefault="00937730" w:rsidP="00651198">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Housekeeper for St. Bonaventure Monastery</w:t>
      </w:r>
      <w:r w:rsidR="00B87D44" w:rsidRPr="00651198">
        <w:rPr>
          <w:rFonts w:ascii="Times New Roman" w:hAnsi="Times New Roman" w:cs="Times New Roman"/>
          <w:b/>
          <w:bCs/>
        </w:rPr>
        <w:t xml:space="preserve"> – </w:t>
      </w:r>
      <w:r w:rsidR="008F6B97">
        <w:rPr>
          <w:rFonts w:ascii="Times New Roman" w:hAnsi="Times New Roman" w:cs="Times New Roman"/>
          <w:b/>
          <w:bCs/>
        </w:rPr>
        <w:t>Part</w:t>
      </w:r>
      <w:r w:rsidR="00B61B1E" w:rsidRPr="00651198">
        <w:rPr>
          <w:rFonts w:ascii="Times New Roman" w:hAnsi="Times New Roman" w:cs="Times New Roman"/>
          <w:b/>
          <w:bCs/>
        </w:rPr>
        <w:t xml:space="preserve"> Time</w:t>
      </w:r>
    </w:p>
    <w:p w14:paraId="5C4EE2DA" w14:textId="77777777" w:rsidR="00B87D44" w:rsidRPr="00651198" w:rsidRDefault="00B87D44" w:rsidP="00651198">
      <w:pPr>
        <w:widowControl w:val="0"/>
        <w:autoSpaceDE w:val="0"/>
        <w:autoSpaceDN w:val="0"/>
        <w:adjustRightInd w:val="0"/>
        <w:jc w:val="center"/>
        <w:rPr>
          <w:rFonts w:ascii="Times New Roman" w:hAnsi="Times New Roman" w:cs="Times New Roman"/>
          <w:b/>
          <w:bCs/>
        </w:rPr>
      </w:pPr>
      <w:r w:rsidRPr="00651198">
        <w:rPr>
          <w:rFonts w:ascii="Times New Roman" w:hAnsi="Times New Roman" w:cs="Times New Roman"/>
          <w:b/>
          <w:bCs/>
        </w:rPr>
        <w:t>The Province of St. Joseph of the Capuchin Order – Conner Soup Kitchen</w:t>
      </w:r>
    </w:p>
    <w:p w14:paraId="5961A8C6" w14:textId="77777777" w:rsidR="00215FEB" w:rsidRPr="00651198" w:rsidRDefault="00215FEB" w:rsidP="00651198">
      <w:pPr>
        <w:widowControl w:val="0"/>
        <w:autoSpaceDE w:val="0"/>
        <w:autoSpaceDN w:val="0"/>
        <w:adjustRightInd w:val="0"/>
        <w:jc w:val="center"/>
        <w:rPr>
          <w:rFonts w:ascii="Times New Roman" w:hAnsi="Times New Roman" w:cs="Times New Roman"/>
          <w:b/>
          <w:bCs/>
        </w:rPr>
      </w:pPr>
    </w:p>
    <w:p w14:paraId="12949D22" w14:textId="77777777" w:rsidR="00B87D44" w:rsidRPr="00651198" w:rsidRDefault="00B87D44" w:rsidP="00651198">
      <w:pPr>
        <w:widowControl w:val="0"/>
        <w:autoSpaceDE w:val="0"/>
        <w:autoSpaceDN w:val="0"/>
        <w:adjustRightInd w:val="0"/>
        <w:jc w:val="center"/>
        <w:rPr>
          <w:rFonts w:ascii="Times New Roman" w:hAnsi="Times New Roman" w:cs="Times New Roman"/>
          <w:i/>
          <w:iCs/>
        </w:rPr>
      </w:pPr>
      <w:r w:rsidRPr="00651198">
        <w:rPr>
          <w:rFonts w:ascii="Times New Roman" w:hAnsi="Times New Roman" w:cs="Times New Roman"/>
          <w:i/>
          <w:iC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6A5CD5B9" w14:textId="77777777" w:rsidR="00B87D44" w:rsidRDefault="00B87D44" w:rsidP="00B87D44">
      <w:pPr>
        <w:widowControl w:val="0"/>
        <w:autoSpaceDE w:val="0"/>
        <w:autoSpaceDN w:val="0"/>
        <w:adjustRightInd w:val="0"/>
        <w:rPr>
          <w:rFonts w:ascii="Times New Roman" w:hAnsi="Times New Roman" w:cs="Times New Roman"/>
          <w:sz w:val="22"/>
          <w:szCs w:val="22"/>
        </w:rPr>
      </w:pPr>
    </w:p>
    <w:p w14:paraId="5F062809" w14:textId="77777777" w:rsidR="00937730" w:rsidRDefault="00937730" w:rsidP="00937730">
      <w:pPr>
        <w:pStyle w:val="BodyText"/>
      </w:pPr>
      <w:r w:rsidRPr="00956A60">
        <w:t xml:space="preserve">The </w:t>
      </w:r>
      <w:r>
        <w:t>Housekeeper is responsible for the cleaning and housekeeping of the St. Bonaventure and the friar living areas</w:t>
      </w:r>
      <w:r w:rsidRPr="00956A60">
        <w:t>.</w:t>
      </w:r>
      <w:r>
        <w:t xml:space="preserve">    </w:t>
      </w:r>
    </w:p>
    <w:p w14:paraId="7B512203" w14:textId="77777777" w:rsidR="00B87D44" w:rsidRDefault="00215FEB" w:rsidP="00B87D44">
      <w:pPr>
        <w:widowControl w:val="0"/>
        <w:autoSpaceDE w:val="0"/>
        <w:autoSpaceDN w:val="0"/>
        <w:adjustRightInd w:val="0"/>
        <w:rPr>
          <w:rFonts w:ascii="Times New Roman" w:hAnsi="Times New Roman" w:cs="Times New Roman"/>
          <w:sz w:val="22"/>
          <w:szCs w:val="22"/>
        </w:rPr>
      </w:pPr>
      <w:bookmarkStart w:id="0" w:name="_GoBack"/>
      <w:bookmarkEnd w:id="0"/>
      <w:r>
        <w:rPr>
          <w:rFonts w:ascii="Times New Roman" w:hAnsi="Times New Roman" w:cs="Times New Roman"/>
          <w:sz w:val="22"/>
          <w:szCs w:val="22"/>
        </w:rPr>
        <w:t xml:space="preserve">   </w:t>
      </w:r>
      <w:r w:rsidR="00B87D44">
        <w:rPr>
          <w:rFonts w:ascii="Times New Roman" w:hAnsi="Times New Roman" w:cs="Times New Roman"/>
          <w:sz w:val="22"/>
          <w:szCs w:val="22"/>
        </w:rPr>
        <w:t xml:space="preserve">     </w:t>
      </w:r>
    </w:p>
    <w:p w14:paraId="7292C62C" w14:textId="77777777" w:rsidR="00651198" w:rsidRDefault="00651198" w:rsidP="00651198">
      <w:pPr>
        <w:pStyle w:val="Body"/>
        <w:rPr>
          <w:rFonts w:ascii="Times New Roman" w:eastAsia="Times New Roman" w:hAnsi="Times New Roman" w:cs="Times New Roman"/>
          <w:position w:val="-2"/>
          <w:sz w:val="24"/>
          <w:szCs w:val="24"/>
          <w:u w:color="000000"/>
        </w:rPr>
      </w:pPr>
      <w:r>
        <w:rPr>
          <w:rFonts w:ascii="Times New Roman"/>
          <w:b/>
          <w:u w:val="single"/>
        </w:rPr>
        <w:t>Responsibilities</w:t>
      </w:r>
      <w:r>
        <w:rPr>
          <w:rFonts w:ascii="Times New Roman"/>
          <w:u w:color="000000"/>
        </w:rPr>
        <w:t xml:space="preserve">: </w:t>
      </w:r>
    </w:p>
    <w:p w14:paraId="03C97435" w14:textId="77777777" w:rsidR="00651198" w:rsidRPr="00523BA4" w:rsidRDefault="00651198" w:rsidP="00651198">
      <w:pPr>
        <w:pStyle w:val="Body"/>
        <w:numPr>
          <w:ilvl w:val="0"/>
          <w:numId w:val="2"/>
        </w:numPr>
        <w:rPr>
          <w:rFonts w:ascii="Times New Roman" w:hAnsi="Times New Roman" w:cs="Times New Roman"/>
          <w:color w:val="auto"/>
        </w:rPr>
      </w:pPr>
      <w:r w:rsidRPr="00523BA4">
        <w:rPr>
          <w:rFonts w:ascii="Times New Roman" w:hAnsi="Times New Roman" w:cs="Times New Roman"/>
          <w:color w:val="auto"/>
        </w:rPr>
        <w:t xml:space="preserve">Demonstrate, exemplify and support the Capuchin Charism and Provincial Mission, Vision and Values throughout all professional responsibilities and activities </w:t>
      </w:r>
    </w:p>
    <w:p w14:paraId="627BD038" w14:textId="77777777" w:rsidR="00651198" w:rsidRDefault="00651198" w:rsidP="00651198">
      <w:pPr>
        <w:widowControl w:val="0"/>
        <w:numPr>
          <w:ilvl w:val="0"/>
          <w:numId w:val="2"/>
        </w:numPr>
        <w:autoSpaceDE w:val="0"/>
        <w:autoSpaceDN w:val="0"/>
        <w:adjustRightInd w:val="0"/>
        <w:rPr>
          <w:sz w:val="22"/>
          <w:szCs w:val="22"/>
        </w:rPr>
      </w:pPr>
      <w:r>
        <w:rPr>
          <w:sz w:val="22"/>
          <w:szCs w:val="22"/>
        </w:rPr>
        <w:t>Wash dishes, glassware, flatware, pots and pans using dishwashers or by hand</w:t>
      </w:r>
    </w:p>
    <w:p w14:paraId="42EFF2AC" w14:textId="77777777" w:rsidR="00651198" w:rsidRDefault="00651198" w:rsidP="00651198">
      <w:pPr>
        <w:widowControl w:val="0"/>
        <w:numPr>
          <w:ilvl w:val="0"/>
          <w:numId w:val="2"/>
        </w:numPr>
        <w:autoSpaceDE w:val="0"/>
        <w:autoSpaceDN w:val="0"/>
        <w:adjustRightInd w:val="0"/>
        <w:rPr>
          <w:sz w:val="22"/>
          <w:szCs w:val="22"/>
        </w:rPr>
      </w:pPr>
      <w:r>
        <w:rPr>
          <w:sz w:val="22"/>
          <w:szCs w:val="22"/>
        </w:rPr>
        <w:t>Clean tables in the dining area</w:t>
      </w:r>
    </w:p>
    <w:p w14:paraId="0A3D93C5" w14:textId="77777777" w:rsidR="00651198" w:rsidRDefault="00651198" w:rsidP="00651198">
      <w:pPr>
        <w:widowControl w:val="0"/>
        <w:numPr>
          <w:ilvl w:val="0"/>
          <w:numId w:val="2"/>
        </w:numPr>
        <w:autoSpaceDE w:val="0"/>
        <w:autoSpaceDN w:val="0"/>
        <w:adjustRightInd w:val="0"/>
        <w:rPr>
          <w:sz w:val="22"/>
          <w:szCs w:val="22"/>
        </w:rPr>
      </w:pPr>
      <w:r>
        <w:rPr>
          <w:sz w:val="22"/>
          <w:szCs w:val="22"/>
        </w:rPr>
        <w:t>Maintain kitchen work areas, equipment, utensils in clean and orderly fashion</w:t>
      </w:r>
    </w:p>
    <w:p w14:paraId="775A9387" w14:textId="77777777" w:rsidR="00651198" w:rsidRDefault="00651198" w:rsidP="00651198">
      <w:pPr>
        <w:widowControl w:val="0"/>
        <w:numPr>
          <w:ilvl w:val="0"/>
          <w:numId w:val="2"/>
        </w:numPr>
        <w:autoSpaceDE w:val="0"/>
        <w:autoSpaceDN w:val="0"/>
        <w:adjustRightInd w:val="0"/>
        <w:rPr>
          <w:sz w:val="22"/>
          <w:szCs w:val="22"/>
        </w:rPr>
      </w:pPr>
      <w:r>
        <w:rPr>
          <w:sz w:val="22"/>
          <w:szCs w:val="22"/>
        </w:rPr>
        <w:t>Store clean dishes, utensils and cooking equipment in storage areas</w:t>
      </w:r>
    </w:p>
    <w:p w14:paraId="68DA8D43" w14:textId="6111CC64" w:rsidR="00651198" w:rsidRDefault="00651198" w:rsidP="00651198">
      <w:pPr>
        <w:widowControl w:val="0"/>
        <w:numPr>
          <w:ilvl w:val="0"/>
          <w:numId w:val="2"/>
        </w:numPr>
        <w:autoSpaceDE w:val="0"/>
        <w:autoSpaceDN w:val="0"/>
        <w:adjustRightInd w:val="0"/>
        <w:rPr>
          <w:sz w:val="22"/>
          <w:szCs w:val="22"/>
        </w:rPr>
      </w:pPr>
      <w:r>
        <w:rPr>
          <w:sz w:val="22"/>
          <w:szCs w:val="22"/>
        </w:rPr>
        <w:t>Sweep or scrub floors</w:t>
      </w:r>
    </w:p>
    <w:p w14:paraId="02DAFA1D" w14:textId="67A9F5A5" w:rsidR="00D10602" w:rsidRDefault="00D10602" w:rsidP="00651198">
      <w:pPr>
        <w:widowControl w:val="0"/>
        <w:numPr>
          <w:ilvl w:val="0"/>
          <w:numId w:val="2"/>
        </w:numPr>
        <w:autoSpaceDE w:val="0"/>
        <w:autoSpaceDN w:val="0"/>
        <w:adjustRightInd w:val="0"/>
        <w:rPr>
          <w:sz w:val="22"/>
          <w:szCs w:val="22"/>
        </w:rPr>
      </w:pPr>
      <w:r>
        <w:rPr>
          <w:sz w:val="22"/>
          <w:szCs w:val="22"/>
        </w:rPr>
        <w:t>Monitor equipment used for repairs and report to management as needed</w:t>
      </w:r>
    </w:p>
    <w:p w14:paraId="236A40D9" w14:textId="354632A6" w:rsidR="00651198" w:rsidRDefault="00651198" w:rsidP="00651198">
      <w:pPr>
        <w:widowControl w:val="0"/>
        <w:numPr>
          <w:ilvl w:val="0"/>
          <w:numId w:val="2"/>
        </w:numPr>
        <w:autoSpaceDE w:val="0"/>
        <w:autoSpaceDN w:val="0"/>
        <w:adjustRightInd w:val="0"/>
        <w:rPr>
          <w:sz w:val="22"/>
          <w:szCs w:val="22"/>
        </w:rPr>
      </w:pPr>
      <w:r>
        <w:rPr>
          <w:sz w:val="22"/>
          <w:szCs w:val="22"/>
        </w:rPr>
        <w:t>Receive and store supplies</w:t>
      </w:r>
      <w:r w:rsidR="00D10602">
        <w:rPr>
          <w:sz w:val="22"/>
          <w:szCs w:val="22"/>
        </w:rPr>
        <w:t xml:space="preserve"> reporting to management when supplies run low</w:t>
      </w:r>
    </w:p>
    <w:p w14:paraId="3E4681D3" w14:textId="77777777" w:rsidR="00651198" w:rsidRDefault="00651198" w:rsidP="00651198">
      <w:pPr>
        <w:widowControl w:val="0"/>
        <w:numPr>
          <w:ilvl w:val="0"/>
          <w:numId w:val="2"/>
        </w:numPr>
        <w:autoSpaceDE w:val="0"/>
        <w:autoSpaceDN w:val="0"/>
        <w:adjustRightInd w:val="0"/>
        <w:rPr>
          <w:sz w:val="22"/>
          <w:szCs w:val="22"/>
        </w:rPr>
      </w:pPr>
      <w:r>
        <w:rPr>
          <w:sz w:val="22"/>
          <w:szCs w:val="22"/>
        </w:rPr>
        <w:t>Sort and remove trash, placing it in designated areas</w:t>
      </w:r>
    </w:p>
    <w:p w14:paraId="31EF4FF3" w14:textId="77777777" w:rsidR="00651198" w:rsidRDefault="00651198" w:rsidP="00651198">
      <w:pPr>
        <w:widowControl w:val="0"/>
        <w:numPr>
          <w:ilvl w:val="0"/>
          <w:numId w:val="2"/>
        </w:numPr>
        <w:autoSpaceDE w:val="0"/>
        <w:autoSpaceDN w:val="0"/>
        <w:adjustRightInd w:val="0"/>
        <w:rPr>
          <w:sz w:val="22"/>
          <w:szCs w:val="22"/>
        </w:rPr>
      </w:pPr>
      <w:r>
        <w:rPr>
          <w:sz w:val="22"/>
          <w:szCs w:val="22"/>
        </w:rPr>
        <w:t>Stock supplies as needed or directed</w:t>
      </w:r>
    </w:p>
    <w:p w14:paraId="44DADE04" w14:textId="77777777" w:rsidR="00651198" w:rsidRDefault="00651198" w:rsidP="00651198">
      <w:pPr>
        <w:widowControl w:val="0"/>
        <w:numPr>
          <w:ilvl w:val="0"/>
          <w:numId w:val="2"/>
        </w:numPr>
        <w:autoSpaceDE w:val="0"/>
        <w:autoSpaceDN w:val="0"/>
        <w:adjustRightInd w:val="0"/>
        <w:rPr>
          <w:sz w:val="22"/>
          <w:szCs w:val="22"/>
        </w:rPr>
      </w:pPr>
      <w:r>
        <w:rPr>
          <w:sz w:val="22"/>
          <w:szCs w:val="22"/>
        </w:rPr>
        <w:t>Comply with Province and ministry policies, procedures, guidelines and standards.</w:t>
      </w:r>
    </w:p>
    <w:p w14:paraId="356F280F" w14:textId="77777777" w:rsidR="00215FEB" w:rsidRPr="00215FEB" w:rsidRDefault="00215FEB" w:rsidP="00215FEB">
      <w:pPr>
        <w:widowControl w:val="0"/>
        <w:autoSpaceDE w:val="0"/>
        <w:autoSpaceDN w:val="0"/>
        <w:adjustRightInd w:val="0"/>
        <w:ind w:left="720"/>
        <w:rPr>
          <w:rFonts w:ascii="Times New Roman" w:hAnsi="Times New Roman" w:cs="Times New Roman"/>
          <w:sz w:val="22"/>
          <w:szCs w:val="22"/>
        </w:rPr>
      </w:pPr>
    </w:p>
    <w:p w14:paraId="04608B43" w14:textId="2F3D9999" w:rsidR="00B87D44" w:rsidRDefault="00B87D44" w:rsidP="00B87D44">
      <w:pPr>
        <w:widowControl w:val="0"/>
        <w:autoSpaceDE w:val="0"/>
        <w:autoSpaceDN w:val="0"/>
        <w:adjustRightInd w:val="0"/>
        <w:rPr>
          <w:rFonts w:ascii="Times New Roman" w:hAnsi="Times New Roman" w:cs="Times New Roman"/>
          <w:sz w:val="22"/>
          <w:szCs w:val="22"/>
        </w:rPr>
      </w:pPr>
      <w:r w:rsidRPr="00651198">
        <w:rPr>
          <w:rFonts w:ascii="Times New Roman" w:hAnsi="Times New Roman" w:cs="Times New Roman"/>
          <w:b/>
          <w:sz w:val="22"/>
          <w:szCs w:val="22"/>
          <w:u w:val="single"/>
        </w:rPr>
        <w:t>Qualifications:</w:t>
      </w:r>
      <w:r>
        <w:rPr>
          <w:rFonts w:ascii="Times New Roman" w:hAnsi="Times New Roman" w:cs="Times New Roman"/>
          <w:sz w:val="22"/>
          <w:szCs w:val="22"/>
        </w:rPr>
        <w:t xml:space="preserve">  The desired education and experience level</w:t>
      </w:r>
      <w:r w:rsidR="001571DE">
        <w:rPr>
          <w:rFonts w:ascii="Times New Roman" w:hAnsi="Times New Roman" w:cs="Times New Roman"/>
          <w:sz w:val="22"/>
          <w:szCs w:val="22"/>
        </w:rPr>
        <w:t xml:space="preserve"> for this position</w:t>
      </w:r>
      <w:r>
        <w:rPr>
          <w:rFonts w:ascii="Times New Roman" w:hAnsi="Times New Roman" w:cs="Times New Roman"/>
          <w:sz w:val="22"/>
          <w:szCs w:val="22"/>
        </w:rPr>
        <w:t xml:space="preserve"> is a </w:t>
      </w:r>
      <w:r w:rsidR="001571DE">
        <w:rPr>
          <w:rFonts w:ascii="Times New Roman" w:hAnsi="Times New Roman" w:cs="Times New Roman"/>
          <w:sz w:val="22"/>
          <w:szCs w:val="22"/>
        </w:rPr>
        <w:t xml:space="preserve">High School diploma or GED. </w:t>
      </w:r>
      <w:r w:rsidR="00C95A5C">
        <w:rPr>
          <w:rFonts w:ascii="Times New Roman" w:hAnsi="Times New Roman" w:cs="Times New Roman"/>
          <w:sz w:val="22"/>
          <w:szCs w:val="22"/>
        </w:rPr>
        <w:t xml:space="preserve">Ability to bend, lift and carry at least 25 pounds.  </w:t>
      </w:r>
      <w:r w:rsidR="0071274D">
        <w:rPr>
          <w:rFonts w:ascii="Times New Roman" w:hAnsi="Times New Roman" w:cs="Times New Roman"/>
          <w:sz w:val="22"/>
          <w:szCs w:val="22"/>
        </w:rPr>
        <w:t>Must be willing</w:t>
      </w:r>
      <w:r w:rsidR="00C95A5C">
        <w:rPr>
          <w:rFonts w:ascii="Times New Roman" w:hAnsi="Times New Roman" w:cs="Times New Roman"/>
          <w:sz w:val="22"/>
          <w:szCs w:val="22"/>
        </w:rPr>
        <w:t xml:space="preserve"> to obtain a food handler</w:t>
      </w:r>
      <w:r w:rsidR="0071274D">
        <w:rPr>
          <w:rFonts w:ascii="Times New Roman" w:hAnsi="Times New Roman" w:cs="Times New Roman"/>
          <w:sz w:val="22"/>
          <w:szCs w:val="22"/>
        </w:rPr>
        <w:t>’s</w:t>
      </w:r>
      <w:r w:rsidR="00C95A5C">
        <w:rPr>
          <w:rFonts w:ascii="Times New Roman" w:hAnsi="Times New Roman" w:cs="Times New Roman"/>
          <w:sz w:val="22"/>
          <w:szCs w:val="22"/>
        </w:rPr>
        <w:t xml:space="preserve"> card.  Ability to read, write and follow detailed oral and written instructions in English.  Ability to maintain cooperative working relationships with mana</w:t>
      </w:r>
      <w:r w:rsidR="00D10602">
        <w:rPr>
          <w:rFonts w:ascii="Times New Roman" w:hAnsi="Times New Roman" w:cs="Times New Roman"/>
          <w:sz w:val="22"/>
          <w:szCs w:val="22"/>
        </w:rPr>
        <w:t>gement, co-workers and guests of</w:t>
      </w:r>
      <w:r w:rsidR="00C95A5C">
        <w:rPr>
          <w:rFonts w:ascii="Times New Roman" w:hAnsi="Times New Roman" w:cs="Times New Roman"/>
          <w:sz w:val="22"/>
          <w:szCs w:val="22"/>
        </w:rPr>
        <w:t xml:space="preserve"> the Soup Kitchen.</w:t>
      </w:r>
    </w:p>
    <w:p w14:paraId="06CB4B95" w14:textId="77777777" w:rsidR="009731D5" w:rsidRDefault="009731D5" w:rsidP="00B87D44">
      <w:pPr>
        <w:widowControl w:val="0"/>
        <w:autoSpaceDE w:val="0"/>
        <w:autoSpaceDN w:val="0"/>
        <w:adjustRightInd w:val="0"/>
        <w:rPr>
          <w:rFonts w:ascii="Times New Roman" w:hAnsi="Times New Roman" w:cs="Times New Roman"/>
          <w:sz w:val="22"/>
          <w:szCs w:val="22"/>
        </w:rPr>
      </w:pPr>
    </w:p>
    <w:p w14:paraId="401F361F" w14:textId="5FF68F7E" w:rsidR="009731D5" w:rsidRDefault="00D10602" w:rsidP="00B87D4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Hours</w:t>
      </w:r>
      <w:r w:rsidR="00651198">
        <w:rPr>
          <w:rFonts w:ascii="Times New Roman" w:hAnsi="Times New Roman" w:cs="Times New Roman"/>
          <w:sz w:val="22"/>
          <w:szCs w:val="22"/>
        </w:rPr>
        <w:t xml:space="preserve"> vary throughout the week. </w:t>
      </w:r>
      <w:r w:rsidR="008F6B97">
        <w:rPr>
          <w:rFonts w:ascii="Times New Roman" w:hAnsi="Times New Roman" w:cs="Times New Roman"/>
          <w:sz w:val="22"/>
          <w:szCs w:val="22"/>
        </w:rPr>
        <w:t>20-25</w:t>
      </w:r>
      <w:r w:rsidR="00B61B1E">
        <w:rPr>
          <w:rFonts w:ascii="Times New Roman" w:hAnsi="Times New Roman" w:cs="Times New Roman"/>
          <w:sz w:val="22"/>
          <w:szCs w:val="22"/>
        </w:rPr>
        <w:t xml:space="preserve"> hours/week</w:t>
      </w:r>
    </w:p>
    <w:p w14:paraId="086C1670" w14:textId="77777777" w:rsidR="00B87D44" w:rsidRDefault="00B87D44" w:rsidP="00B87D44">
      <w:pPr>
        <w:widowControl w:val="0"/>
        <w:autoSpaceDE w:val="0"/>
        <w:autoSpaceDN w:val="0"/>
        <w:adjustRightInd w:val="0"/>
        <w:ind w:firstLine="360"/>
        <w:rPr>
          <w:rFonts w:ascii="Times New Roman" w:hAnsi="Times New Roman" w:cs="Times New Roman"/>
          <w:sz w:val="22"/>
          <w:szCs w:val="22"/>
        </w:rPr>
      </w:pPr>
    </w:p>
    <w:p w14:paraId="35A56BA1" w14:textId="72B519EC" w:rsidR="00B87D44" w:rsidRDefault="00853FAA" w:rsidP="00B87D4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Application / </w:t>
      </w:r>
      <w:r w:rsidR="00B87D44">
        <w:rPr>
          <w:rFonts w:ascii="Times New Roman" w:hAnsi="Times New Roman" w:cs="Times New Roman"/>
          <w:sz w:val="22"/>
          <w:szCs w:val="22"/>
        </w:rPr>
        <w:t xml:space="preserve">Resume deadline is </w:t>
      </w:r>
      <w:r w:rsidR="008F6B97">
        <w:rPr>
          <w:rFonts w:ascii="Times New Roman" w:hAnsi="Times New Roman" w:cs="Times New Roman"/>
          <w:sz w:val="22"/>
          <w:szCs w:val="22"/>
        </w:rPr>
        <w:t>September 30</w:t>
      </w:r>
      <w:r w:rsidR="003A2850">
        <w:rPr>
          <w:rFonts w:ascii="Times New Roman" w:hAnsi="Times New Roman" w:cs="Times New Roman"/>
          <w:sz w:val="22"/>
          <w:szCs w:val="22"/>
        </w:rPr>
        <w:t>, 201</w:t>
      </w:r>
      <w:r w:rsidR="00651198">
        <w:rPr>
          <w:rFonts w:ascii="Times New Roman" w:hAnsi="Times New Roman" w:cs="Times New Roman"/>
          <w:sz w:val="22"/>
          <w:szCs w:val="22"/>
        </w:rPr>
        <w:t>9</w:t>
      </w:r>
      <w:r w:rsidR="00B87D44">
        <w:rPr>
          <w:rFonts w:ascii="Times New Roman" w:hAnsi="Times New Roman" w:cs="Times New Roman"/>
          <w:sz w:val="22"/>
          <w:szCs w:val="22"/>
        </w:rPr>
        <w:t xml:space="preserve">   </w:t>
      </w:r>
    </w:p>
    <w:p w14:paraId="261EC805" w14:textId="77777777" w:rsidR="00215FEB" w:rsidRDefault="00853FAA" w:rsidP="00853FA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Interested candidates can</w:t>
      </w:r>
      <w:r w:rsidR="00215FEB">
        <w:rPr>
          <w:rFonts w:ascii="Times New Roman" w:hAnsi="Times New Roman" w:cs="Times New Roman"/>
          <w:sz w:val="22"/>
          <w:szCs w:val="22"/>
        </w:rPr>
        <w:t xml:space="preserve"> apply in any of the follow 3 ways:</w:t>
      </w:r>
    </w:p>
    <w:p w14:paraId="05EC3B11" w14:textId="77777777" w:rsidR="00215FEB" w:rsidRDefault="00215FEB" w:rsidP="00853FAA">
      <w:pPr>
        <w:widowControl w:val="0"/>
        <w:autoSpaceDE w:val="0"/>
        <w:autoSpaceDN w:val="0"/>
        <w:adjustRightInd w:val="0"/>
        <w:contextualSpacing/>
        <w:rPr>
          <w:rFonts w:ascii="Times New Roman" w:hAnsi="Times New Roman" w:cs="Times New Roman"/>
          <w:sz w:val="22"/>
          <w:szCs w:val="22"/>
        </w:rPr>
      </w:pPr>
      <w:r>
        <w:rPr>
          <w:rFonts w:ascii="Times New Roman" w:hAnsi="Times New Roman" w:cs="Times New Roman"/>
          <w:sz w:val="22"/>
          <w:szCs w:val="22"/>
        </w:rPr>
        <w:t xml:space="preserve">1. </w:t>
      </w:r>
      <w:r>
        <w:rPr>
          <w:rFonts w:ascii="Times New Roman" w:hAnsi="Times New Roman" w:cs="Times New Roman"/>
          <w:sz w:val="22"/>
          <w:szCs w:val="22"/>
        </w:rPr>
        <w:tab/>
        <w:t>P</w:t>
      </w:r>
      <w:r w:rsidR="00853FAA">
        <w:rPr>
          <w:rFonts w:ascii="Times New Roman" w:hAnsi="Times New Roman" w:cs="Times New Roman"/>
          <w:sz w:val="22"/>
          <w:szCs w:val="22"/>
        </w:rPr>
        <w:t xml:space="preserve">ick up an application at the </w:t>
      </w:r>
      <w:r w:rsidR="001746D5">
        <w:rPr>
          <w:rFonts w:ascii="Times New Roman" w:hAnsi="Times New Roman" w:cs="Times New Roman"/>
          <w:sz w:val="22"/>
          <w:szCs w:val="22"/>
        </w:rPr>
        <w:t>Meldrum Soup Kitchen site</w:t>
      </w:r>
      <w:r w:rsidR="00853FAA">
        <w:rPr>
          <w:rFonts w:ascii="Times New Roman" w:hAnsi="Times New Roman" w:cs="Times New Roman"/>
          <w:sz w:val="22"/>
          <w:szCs w:val="22"/>
        </w:rPr>
        <w:t>.</w:t>
      </w:r>
    </w:p>
    <w:p w14:paraId="52A2A715" w14:textId="77777777" w:rsidR="00215FEB" w:rsidRDefault="00215FEB" w:rsidP="00B87D44">
      <w:pPr>
        <w:widowControl w:val="0"/>
        <w:autoSpaceDE w:val="0"/>
        <w:autoSpaceDN w:val="0"/>
        <w:adjustRightInd w:val="0"/>
        <w:contextualSpacing/>
        <w:rPr>
          <w:rFonts w:ascii="Times New Roman" w:hAnsi="Times New Roman" w:cs="Times New Roman"/>
          <w:sz w:val="22"/>
          <w:szCs w:val="22"/>
        </w:rPr>
      </w:pPr>
    </w:p>
    <w:p w14:paraId="44F0BB67" w14:textId="77777777" w:rsidR="00215FEB" w:rsidRPr="002356BD" w:rsidRDefault="00215FEB" w:rsidP="00FD0A47">
      <w:pPr>
        <w:widowControl w:val="0"/>
        <w:autoSpaceDE w:val="0"/>
        <w:autoSpaceDN w:val="0"/>
        <w:adjustRightInd w:val="0"/>
        <w:ind w:firstLine="720"/>
        <w:contextualSpacing/>
        <w:rPr>
          <w:rFonts w:ascii="Times New Roman" w:hAnsi="Times New Roman" w:cs="Times New Roman"/>
          <w:b/>
          <w:sz w:val="22"/>
          <w:szCs w:val="22"/>
        </w:rPr>
      </w:pPr>
      <w:r>
        <w:rPr>
          <w:rFonts w:ascii="Times New Roman" w:hAnsi="Times New Roman" w:cs="Times New Roman"/>
          <w:b/>
          <w:sz w:val="22"/>
          <w:szCs w:val="22"/>
        </w:rPr>
        <w:t>S</w:t>
      </w:r>
      <w:r w:rsidR="00B87D44" w:rsidRPr="000E3B9E">
        <w:rPr>
          <w:rFonts w:ascii="Times New Roman" w:hAnsi="Times New Roman" w:cs="Times New Roman"/>
          <w:b/>
          <w:sz w:val="22"/>
          <w:szCs w:val="22"/>
        </w:rPr>
        <w:t xml:space="preserve">ubmit letter of interest and resume to: </w:t>
      </w:r>
    </w:p>
    <w:p w14:paraId="62523209" w14:textId="77777777" w:rsidR="00B87D44" w:rsidRDefault="00215FEB" w:rsidP="00215FEB">
      <w:pPr>
        <w:widowControl w:val="0"/>
        <w:autoSpaceDE w:val="0"/>
        <w:autoSpaceDN w:val="0"/>
        <w:adjustRightInd w:val="0"/>
        <w:ind w:left="720" w:hanging="720"/>
        <w:contextualSpacing/>
        <w:rPr>
          <w:rFonts w:ascii="Times New Roman" w:hAnsi="Times New Roman" w:cs="Times New Roman"/>
          <w:sz w:val="22"/>
          <w:szCs w:val="22"/>
        </w:rPr>
      </w:pPr>
      <w:r>
        <w:t>2.</w:t>
      </w:r>
      <w:r>
        <w:tab/>
        <w:t xml:space="preserve"> </w:t>
      </w:r>
      <w:hyperlink r:id="rId7" w:history="1">
        <w:r w:rsidR="00B87D44">
          <w:rPr>
            <w:rFonts w:ascii="Times New Roman" w:hAnsi="Times New Roman" w:cs="Times New Roman"/>
            <w:color w:val="0000FF"/>
            <w:sz w:val="22"/>
            <w:szCs w:val="22"/>
            <w:u w:val="single" w:color="0000FF"/>
          </w:rPr>
          <w:t>employment@thecapuchins.org</w:t>
        </w:r>
      </w:hyperlink>
      <w:r w:rsidR="00B87D44">
        <w:rPr>
          <w:rFonts w:ascii="Times New Roman" w:hAnsi="Times New Roman" w:cs="Times New Roman"/>
          <w:sz w:val="22"/>
          <w:szCs w:val="22"/>
        </w:rPr>
        <w:t xml:space="preserve">  Include </w:t>
      </w:r>
      <w:r w:rsidR="00853FAA">
        <w:rPr>
          <w:rFonts w:ascii="Times New Roman" w:hAnsi="Times New Roman" w:cs="Times New Roman"/>
          <w:sz w:val="22"/>
          <w:szCs w:val="22"/>
        </w:rPr>
        <w:t>Kitchen Maintenance Worker</w:t>
      </w:r>
      <w:r w:rsidR="00B87D44">
        <w:rPr>
          <w:rFonts w:ascii="Times New Roman" w:hAnsi="Times New Roman" w:cs="Times New Roman"/>
          <w:sz w:val="22"/>
          <w:szCs w:val="22"/>
        </w:rPr>
        <w:t xml:space="preserve"> in the subject line.</w:t>
      </w:r>
    </w:p>
    <w:p w14:paraId="06567863" w14:textId="77777777" w:rsidR="00B87D44" w:rsidRDefault="00AA6E8D" w:rsidP="00B87D44">
      <w:pPr>
        <w:widowControl w:val="0"/>
        <w:autoSpaceDE w:val="0"/>
        <w:autoSpaceDN w:val="0"/>
        <w:adjustRightInd w:val="0"/>
        <w:contextualSpacing/>
        <w:rPr>
          <w:rFonts w:ascii="Times New Roman" w:hAnsi="Times New Roman" w:cs="Times New Roman"/>
          <w:sz w:val="22"/>
          <w:szCs w:val="22"/>
        </w:rPr>
      </w:pPr>
      <w:r>
        <w:rPr>
          <w:rFonts w:ascii="Times New Roman" w:hAnsi="Times New Roman" w:cs="Times New Roman"/>
          <w:sz w:val="22"/>
          <w:szCs w:val="22"/>
        </w:rPr>
        <w:tab/>
        <w:t>(Or)</w:t>
      </w:r>
    </w:p>
    <w:p w14:paraId="3E551DC5" w14:textId="77777777" w:rsidR="00B87D44" w:rsidRDefault="00215FEB" w:rsidP="00B87D44">
      <w:pPr>
        <w:widowControl w:val="0"/>
        <w:autoSpaceDE w:val="0"/>
        <w:autoSpaceDN w:val="0"/>
        <w:adjustRightInd w:val="0"/>
        <w:contextualSpacing/>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87D44">
        <w:rPr>
          <w:rFonts w:ascii="Times New Roman" w:hAnsi="Times New Roman" w:cs="Times New Roman"/>
          <w:sz w:val="22"/>
          <w:szCs w:val="22"/>
        </w:rPr>
        <w:t>Attention: Human Resources</w:t>
      </w:r>
    </w:p>
    <w:p w14:paraId="6263E40F" w14:textId="77777777" w:rsidR="00B87D44" w:rsidRDefault="00853FAA" w:rsidP="00215FEB">
      <w:pPr>
        <w:widowControl w:val="0"/>
        <w:autoSpaceDE w:val="0"/>
        <w:autoSpaceDN w:val="0"/>
        <w:adjustRightInd w:val="0"/>
        <w:ind w:firstLine="720"/>
        <w:contextualSpacing/>
        <w:rPr>
          <w:rFonts w:ascii="Times New Roman" w:hAnsi="Times New Roman" w:cs="Times New Roman"/>
          <w:sz w:val="22"/>
          <w:szCs w:val="22"/>
        </w:rPr>
      </w:pPr>
      <w:r>
        <w:rPr>
          <w:rFonts w:ascii="Times New Roman" w:hAnsi="Times New Roman" w:cs="Times New Roman"/>
          <w:sz w:val="22"/>
          <w:szCs w:val="22"/>
        </w:rPr>
        <w:t>Kitchen Maintenance Worker</w:t>
      </w:r>
    </w:p>
    <w:p w14:paraId="2D30F6F5" w14:textId="77777777" w:rsidR="00B87D44" w:rsidRDefault="00B87D44" w:rsidP="00215FEB">
      <w:pPr>
        <w:widowControl w:val="0"/>
        <w:autoSpaceDE w:val="0"/>
        <w:autoSpaceDN w:val="0"/>
        <w:adjustRightInd w:val="0"/>
        <w:ind w:firstLine="720"/>
        <w:contextualSpacing/>
        <w:rPr>
          <w:rFonts w:ascii="Times New Roman" w:hAnsi="Times New Roman" w:cs="Times New Roman"/>
          <w:sz w:val="22"/>
          <w:szCs w:val="22"/>
        </w:rPr>
      </w:pPr>
      <w:r>
        <w:rPr>
          <w:rFonts w:ascii="Times New Roman" w:hAnsi="Times New Roman" w:cs="Times New Roman"/>
          <w:sz w:val="22"/>
          <w:szCs w:val="22"/>
        </w:rPr>
        <w:t>The Province of St. Joseph of the Capuchin Order</w:t>
      </w:r>
    </w:p>
    <w:p w14:paraId="4A7ED0DF" w14:textId="77777777" w:rsidR="00B87D44" w:rsidRDefault="00B87D44" w:rsidP="00215FEB">
      <w:pPr>
        <w:widowControl w:val="0"/>
        <w:autoSpaceDE w:val="0"/>
        <w:autoSpaceDN w:val="0"/>
        <w:adjustRightInd w:val="0"/>
        <w:ind w:firstLine="720"/>
        <w:contextualSpacing/>
        <w:rPr>
          <w:rFonts w:ascii="Times New Roman" w:hAnsi="Times New Roman" w:cs="Times New Roman"/>
          <w:sz w:val="22"/>
          <w:szCs w:val="22"/>
        </w:rPr>
      </w:pPr>
      <w:r>
        <w:rPr>
          <w:rFonts w:ascii="Times New Roman" w:hAnsi="Times New Roman" w:cs="Times New Roman"/>
          <w:sz w:val="22"/>
          <w:szCs w:val="22"/>
        </w:rPr>
        <w:t>1820 Mt. Elliott Street</w:t>
      </w:r>
    </w:p>
    <w:p w14:paraId="7E1FD9DE" w14:textId="77777777" w:rsidR="00D44846" w:rsidRDefault="00B87D44" w:rsidP="00215FEB">
      <w:pPr>
        <w:ind w:firstLine="720"/>
      </w:pPr>
      <w:r>
        <w:rPr>
          <w:rFonts w:ascii="Times New Roman" w:hAnsi="Times New Roman" w:cs="Times New Roman"/>
          <w:sz w:val="22"/>
          <w:szCs w:val="22"/>
        </w:rPr>
        <w:t>Detroit, Michigan  48207</w:t>
      </w:r>
    </w:p>
    <w:sectPr w:rsidR="00D44846" w:rsidSect="00B80B9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5B1A" w14:textId="77777777" w:rsidR="008F6B97" w:rsidRDefault="008F6B97" w:rsidP="008F6B97">
      <w:r>
        <w:separator/>
      </w:r>
    </w:p>
  </w:endnote>
  <w:endnote w:type="continuationSeparator" w:id="0">
    <w:p w14:paraId="02D7BEEB" w14:textId="77777777" w:rsidR="008F6B97" w:rsidRDefault="008F6B97" w:rsidP="008F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6FFA" w14:textId="77777777" w:rsidR="008F6B97" w:rsidRDefault="008F6B97" w:rsidP="008F6B97">
      <w:r>
        <w:separator/>
      </w:r>
    </w:p>
  </w:footnote>
  <w:footnote w:type="continuationSeparator" w:id="0">
    <w:p w14:paraId="5DD74F1E" w14:textId="77777777" w:rsidR="008F6B97" w:rsidRDefault="008F6B97" w:rsidP="008F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F34D2"/>
    <w:multiLevelType w:val="hybridMultilevel"/>
    <w:tmpl w:val="1A22DA0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44"/>
    <w:rsid w:val="000F28C9"/>
    <w:rsid w:val="0011675C"/>
    <w:rsid w:val="001571DE"/>
    <w:rsid w:val="001746D5"/>
    <w:rsid w:val="001D6C16"/>
    <w:rsid w:val="00215FEB"/>
    <w:rsid w:val="002356BD"/>
    <w:rsid w:val="00263FF5"/>
    <w:rsid w:val="003A2850"/>
    <w:rsid w:val="004624BA"/>
    <w:rsid w:val="005461DC"/>
    <w:rsid w:val="00651198"/>
    <w:rsid w:val="0071274D"/>
    <w:rsid w:val="00853FAA"/>
    <w:rsid w:val="008F6B97"/>
    <w:rsid w:val="00937730"/>
    <w:rsid w:val="009731D5"/>
    <w:rsid w:val="00A706E4"/>
    <w:rsid w:val="00AA6E8D"/>
    <w:rsid w:val="00B61B1E"/>
    <w:rsid w:val="00B80B9E"/>
    <w:rsid w:val="00B87D44"/>
    <w:rsid w:val="00C95A5C"/>
    <w:rsid w:val="00D10602"/>
    <w:rsid w:val="00D44846"/>
    <w:rsid w:val="00E10F4D"/>
    <w:rsid w:val="00E76A55"/>
    <w:rsid w:val="00FD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54C9"/>
  <w14:defaultImageDpi w14:val="300"/>
  <w15:docId w15:val="{EF404633-63B4-7A4C-A097-439D789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1B1E"/>
    <w:rPr>
      <w:rFonts w:ascii="Times New Roman" w:eastAsia="Times New Roman" w:hAnsi="Times New Roman" w:cs="Times New Roman"/>
      <w:sz w:val="22"/>
    </w:rPr>
  </w:style>
  <w:style w:type="character" w:customStyle="1" w:styleId="BodyTextChar">
    <w:name w:val="Body Text Char"/>
    <w:basedOn w:val="DefaultParagraphFont"/>
    <w:link w:val="BodyText"/>
    <w:rsid w:val="00B61B1E"/>
    <w:rPr>
      <w:rFonts w:ascii="Times New Roman" w:eastAsia="Times New Roman" w:hAnsi="Times New Roman" w:cs="Times New Roman"/>
      <w:sz w:val="22"/>
    </w:rPr>
  </w:style>
  <w:style w:type="paragraph" w:customStyle="1" w:styleId="Body">
    <w:name w:val="Body"/>
    <w:rsid w:val="0065119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65119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Hannah Costello</cp:lastModifiedBy>
  <cp:revision>3</cp:revision>
  <cp:lastPrinted>2015-05-19T19:40:00Z</cp:lastPrinted>
  <dcterms:created xsi:type="dcterms:W3CDTF">2019-09-23T22:05:00Z</dcterms:created>
  <dcterms:modified xsi:type="dcterms:W3CDTF">2019-09-23T22:08:00Z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2019-05-24T19:04:24.5885361Z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92d7c188-cf5f-4baf-9a18-f58fede42c7c</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